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3" w:type="dxa"/>
        <w:tblLook w:val="04A0" w:firstRow="1" w:lastRow="0" w:firstColumn="1" w:lastColumn="0" w:noHBand="0" w:noVBand="1"/>
      </w:tblPr>
      <w:tblGrid>
        <w:gridCol w:w="11448"/>
        <w:gridCol w:w="4395"/>
      </w:tblGrid>
      <w:tr w:rsidR="00A44089" w:rsidTr="00D86386">
        <w:tc>
          <w:tcPr>
            <w:tcW w:w="11448" w:type="dxa"/>
            <w:shd w:val="clear" w:color="auto" w:fill="auto"/>
          </w:tcPr>
          <w:p w:rsidR="00EA299A" w:rsidRPr="008A42F1" w:rsidRDefault="00EA299A" w:rsidP="00D8638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EA299A" w:rsidRPr="008A42F1" w:rsidRDefault="00146769" w:rsidP="00D86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ЗАТВЕРДЖЕНО</w:t>
            </w:r>
            <w:r>
              <w:rPr>
                <w:sz w:val="26"/>
                <w:szCs w:val="26"/>
              </w:rPr>
              <w:br/>
              <w:t>Р</w:t>
            </w:r>
            <w:r w:rsidR="00FA7385" w:rsidRPr="008A42F1">
              <w:rPr>
                <w:sz w:val="26"/>
                <w:szCs w:val="26"/>
              </w:rPr>
              <w:t xml:space="preserve">ішення </w:t>
            </w:r>
            <w:r w:rsidR="00FA7385" w:rsidRPr="008A42F1">
              <w:rPr>
                <w:bCs/>
                <w:sz w:val="26"/>
                <w:szCs w:val="26"/>
              </w:rPr>
              <w:t>Національної комісії,</w:t>
            </w:r>
            <w:r w:rsidR="00FA7385" w:rsidRPr="008A42F1">
              <w:rPr>
                <w:sz w:val="26"/>
                <w:szCs w:val="26"/>
              </w:rPr>
              <w:t xml:space="preserve"> </w:t>
            </w:r>
            <w:r w:rsidR="00FA7385" w:rsidRPr="008A42F1">
              <w:rPr>
                <w:bCs/>
                <w:sz w:val="26"/>
                <w:szCs w:val="26"/>
              </w:rPr>
              <w:t>що здійснює державне</w:t>
            </w:r>
            <w:r w:rsidR="00FA7385" w:rsidRPr="008A42F1">
              <w:rPr>
                <w:sz w:val="26"/>
                <w:szCs w:val="26"/>
              </w:rPr>
              <w:t xml:space="preserve"> </w:t>
            </w:r>
            <w:r w:rsidR="00FA7385" w:rsidRPr="008A42F1">
              <w:rPr>
                <w:bCs/>
                <w:sz w:val="26"/>
                <w:szCs w:val="26"/>
              </w:rPr>
              <w:t>регулювання у сферах</w:t>
            </w:r>
            <w:r w:rsidR="00FA7385" w:rsidRPr="008A42F1">
              <w:rPr>
                <w:sz w:val="26"/>
                <w:szCs w:val="26"/>
              </w:rPr>
              <w:t xml:space="preserve"> </w:t>
            </w:r>
            <w:r w:rsidR="00FA7385" w:rsidRPr="008A42F1">
              <w:rPr>
                <w:bCs/>
                <w:sz w:val="26"/>
                <w:szCs w:val="26"/>
              </w:rPr>
              <w:t>електронних комунікацій,</w:t>
            </w:r>
            <w:r w:rsidR="00FA7385" w:rsidRPr="008A42F1">
              <w:rPr>
                <w:sz w:val="26"/>
                <w:szCs w:val="26"/>
              </w:rPr>
              <w:t xml:space="preserve"> </w:t>
            </w:r>
            <w:r w:rsidR="00FA7385" w:rsidRPr="008A42F1">
              <w:rPr>
                <w:bCs/>
                <w:sz w:val="26"/>
                <w:szCs w:val="26"/>
              </w:rPr>
              <w:t>радіочастотного спектра</w:t>
            </w:r>
            <w:r w:rsidR="00000CF1">
              <w:rPr>
                <w:sz w:val="26"/>
                <w:szCs w:val="26"/>
              </w:rPr>
              <w:t xml:space="preserve"> </w:t>
            </w:r>
            <w:r w:rsidR="00FA7385" w:rsidRPr="008A42F1">
              <w:rPr>
                <w:bCs/>
                <w:sz w:val="26"/>
                <w:szCs w:val="26"/>
              </w:rPr>
              <w:t>та надання послуг</w:t>
            </w:r>
            <w:r w:rsidR="00FA7385" w:rsidRPr="008A42F1">
              <w:rPr>
                <w:sz w:val="26"/>
                <w:szCs w:val="26"/>
              </w:rPr>
              <w:t xml:space="preserve"> </w:t>
            </w:r>
            <w:r w:rsidR="00FA7385" w:rsidRPr="008A42F1">
              <w:rPr>
                <w:bCs/>
                <w:sz w:val="26"/>
                <w:szCs w:val="26"/>
              </w:rPr>
              <w:t>поштового зв’язку</w:t>
            </w:r>
          </w:p>
          <w:p w:rsidR="00EA299A" w:rsidRPr="000449D7" w:rsidRDefault="005E26BB" w:rsidP="00D86386">
            <w:pPr>
              <w:jc w:val="both"/>
              <w:rPr>
                <w:sz w:val="26"/>
                <w:szCs w:val="26"/>
              </w:rPr>
            </w:pPr>
            <w:hyperlink r:id="rId8" w:history="1">
              <w:r w:rsidR="007C62BC" w:rsidRPr="000449D7">
                <w:rPr>
                  <w:rStyle w:val="a6"/>
                  <w:color w:val="auto"/>
                  <w:sz w:val="26"/>
                  <w:szCs w:val="26"/>
                  <w:u w:val="none"/>
                </w:rPr>
                <w:t>від 11.12.2024 № 754</w:t>
              </w:r>
            </w:hyperlink>
          </w:p>
        </w:tc>
      </w:tr>
    </w:tbl>
    <w:p w:rsidR="00EA299A" w:rsidRPr="008A42F1" w:rsidRDefault="00EA299A" w:rsidP="00D86386">
      <w:pPr>
        <w:tabs>
          <w:tab w:val="left" w:pos="11057"/>
        </w:tabs>
        <w:jc w:val="both"/>
        <w:rPr>
          <w:sz w:val="26"/>
          <w:szCs w:val="26"/>
        </w:rPr>
      </w:pPr>
    </w:p>
    <w:p w:rsidR="00EA299A" w:rsidRPr="008A42F1" w:rsidRDefault="00EA299A" w:rsidP="00096088">
      <w:pPr>
        <w:jc w:val="right"/>
        <w:rPr>
          <w:sz w:val="26"/>
          <w:szCs w:val="26"/>
        </w:rPr>
      </w:pPr>
    </w:p>
    <w:p w:rsidR="00096088" w:rsidRPr="008A42F1" w:rsidRDefault="00FA7385" w:rsidP="00096088">
      <w:pPr>
        <w:jc w:val="center"/>
        <w:rPr>
          <w:b/>
          <w:bCs/>
          <w:sz w:val="26"/>
          <w:szCs w:val="26"/>
        </w:rPr>
      </w:pPr>
      <w:r w:rsidRPr="008A42F1">
        <w:rPr>
          <w:b/>
          <w:bCs/>
          <w:sz w:val="26"/>
          <w:szCs w:val="26"/>
        </w:rPr>
        <w:t>План діяльності</w:t>
      </w:r>
    </w:p>
    <w:p w:rsidR="00096088" w:rsidRDefault="00FA7385" w:rsidP="00096088">
      <w:pPr>
        <w:jc w:val="center"/>
        <w:rPr>
          <w:b/>
          <w:bCs/>
          <w:sz w:val="26"/>
          <w:szCs w:val="26"/>
        </w:rPr>
      </w:pPr>
      <w:r w:rsidRPr="008A42F1">
        <w:rPr>
          <w:b/>
          <w:bCs/>
          <w:sz w:val="26"/>
          <w:szCs w:val="26"/>
        </w:rPr>
        <w:t>з підготовки проектів нормативно-правових актів НКЕК, що мають о</w:t>
      </w:r>
      <w:r w:rsidR="00E52903">
        <w:rPr>
          <w:b/>
          <w:bCs/>
          <w:sz w:val="26"/>
          <w:szCs w:val="26"/>
        </w:rPr>
        <w:t>знаки регуляторних актів на 2025</w:t>
      </w:r>
      <w:r w:rsidRPr="008A42F1">
        <w:rPr>
          <w:b/>
          <w:bCs/>
          <w:sz w:val="26"/>
          <w:szCs w:val="26"/>
        </w:rPr>
        <w:t xml:space="preserve"> рік</w:t>
      </w:r>
    </w:p>
    <w:p w:rsidR="00B01AE2" w:rsidRPr="00B01AE2" w:rsidRDefault="00FA7385" w:rsidP="00096088">
      <w:pPr>
        <w:jc w:val="center"/>
        <w:rPr>
          <w:bCs/>
          <w:i/>
          <w:sz w:val="26"/>
          <w:szCs w:val="26"/>
        </w:rPr>
      </w:pPr>
      <w:r w:rsidRPr="00B01AE2">
        <w:rPr>
          <w:bCs/>
          <w:i/>
          <w:sz w:val="26"/>
          <w:szCs w:val="26"/>
        </w:rPr>
        <w:t>(із змінами, внесеними рішенням</w:t>
      </w:r>
      <w:r w:rsidR="009A07BA">
        <w:rPr>
          <w:bCs/>
          <w:i/>
          <w:sz w:val="26"/>
          <w:szCs w:val="26"/>
        </w:rPr>
        <w:t>и</w:t>
      </w:r>
      <w:r w:rsidRPr="00B01AE2">
        <w:rPr>
          <w:bCs/>
          <w:i/>
          <w:sz w:val="26"/>
          <w:szCs w:val="26"/>
        </w:rPr>
        <w:t xml:space="preserve"> НКЕК </w:t>
      </w:r>
      <w:hyperlink r:id="rId9" w:history="1">
        <w:r w:rsidRPr="00235B79">
          <w:rPr>
            <w:rStyle w:val="a6"/>
            <w:bCs/>
            <w:i/>
            <w:color w:val="auto"/>
            <w:sz w:val="26"/>
            <w:szCs w:val="26"/>
            <w:u w:val="none"/>
          </w:rPr>
          <w:t xml:space="preserve">від 12.02.2025 № </w:t>
        </w:r>
        <w:r w:rsidR="00B234A7" w:rsidRPr="00235B79">
          <w:rPr>
            <w:rStyle w:val="a6"/>
            <w:bCs/>
            <w:i/>
            <w:color w:val="auto"/>
            <w:sz w:val="26"/>
            <w:szCs w:val="26"/>
            <w:u w:val="none"/>
          </w:rPr>
          <w:t>86</w:t>
        </w:r>
      </w:hyperlink>
      <w:r w:rsidR="00B53B14">
        <w:rPr>
          <w:bCs/>
          <w:i/>
          <w:sz w:val="26"/>
          <w:szCs w:val="26"/>
        </w:rPr>
        <w:t>,</w:t>
      </w:r>
      <w:r w:rsidR="001A14F6">
        <w:rPr>
          <w:bCs/>
          <w:i/>
          <w:sz w:val="26"/>
          <w:szCs w:val="26"/>
        </w:rPr>
        <w:t xml:space="preserve"> </w:t>
      </w:r>
      <w:hyperlink r:id="rId10" w:history="1">
        <w:r w:rsidR="001A14F6" w:rsidRPr="001A14F6">
          <w:rPr>
            <w:rStyle w:val="a6"/>
            <w:bCs/>
            <w:i/>
            <w:color w:val="auto"/>
            <w:sz w:val="26"/>
            <w:szCs w:val="26"/>
            <w:u w:val="none"/>
          </w:rPr>
          <w:t>від 12.03.2025 № 152</w:t>
        </w:r>
      </w:hyperlink>
      <w:r w:rsidR="002613F6">
        <w:rPr>
          <w:bCs/>
          <w:i/>
          <w:sz w:val="26"/>
          <w:szCs w:val="26"/>
        </w:rPr>
        <w:t xml:space="preserve">, </w:t>
      </w:r>
      <w:hyperlink r:id="rId11" w:history="1">
        <w:r w:rsidR="002613F6" w:rsidRPr="00CD672C">
          <w:rPr>
            <w:rStyle w:val="a6"/>
            <w:bCs/>
            <w:i/>
            <w:color w:val="000000"/>
            <w:sz w:val="26"/>
            <w:szCs w:val="26"/>
            <w:u w:val="none"/>
          </w:rPr>
          <w:t>від 20.05.2025 № 330</w:t>
        </w:r>
      </w:hyperlink>
      <w:r w:rsidR="003B5FB2">
        <w:rPr>
          <w:bCs/>
          <w:i/>
          <w:sz w:val="26"/>
          <w:szCs w:val="26"/>
        </w:rPr>
        <w:t xml:space="preserve">, </w:t>
      </w:r>
      <w:hyperlink r:id="rId12" w:history="1">
        <w:r w:rsidR="006578AA" w:rsidRPr="006578AA">
          <w:rPr>
            <w:rStyle w:val="a6"/>
            <w:bCs/>
            <w:i/>
            <w:color w:val="auto"/>
            <w:sz w:val="26"/>
            <w:szCs w:val="26"/>
            <w:u w:val="none"/>
          </w:rPr>
          <w:t>від 09.07.2025 № 429</w:t>
        </w:r>
      </w:hyperlink>
      <w:r w:rsidR="003E014B">
        <w:rPr>
          <w:bCs/>
          <w:i/>
          <w:sz w:val="26"/>
          <w:szCs w:val="26"/>
        </w:rPr>
        <w:t>,</w:t>
      </w:r>
      <w:r w:rsidR="003B5FB2">
        <w:rPr>
          <w:bCs/>
          <w:i/>
          <w:sz w:val="26"/>
          <w:szCs w:val="26"/>
        </w:rPr>
        <w:t xml:space="preserve"> </w:t>
      </w:r>
      <w:r w:rsidR="002459A8">
        <w:rPr>
          <w:bCs/>
          <w:i/>
          <w:sz w:val="26"/>
          <w:szCs w:val="26"/>
        </w:rPr>
        <w:t xml:space="preserve">                              </w:t>
      </w:r>
      <w:r w:rsidR="00023C15">
        <w:rPr>
          <w:bCs/>
          <w:i/>
          <w:sz w:val="26"/>
          <w:szCs w:val="26"/>
        </w:rPr>
        <w:t xml:space="preserve">від </w:t>
      </w:r>
      <w:hyperlink r:id="rId13" w:history="1">
        <w:r w:rsidR="00023C15" w:rsidRPr="002459A8">
          <w:rPr>
            <w:rStyle w:val="a6"/>
            <w:bCs/>
            <w:i/>
            <w:color w:val="auto"/>
            <w:sz w:val="26"/>
            <w:szCs w:val="26"/>
            <w:u w:val="none"/>
          </w:rPr>
          <w:t>24.09</w:t>
        </w:r>
        <w:r w:rsidR="00EE40E9" w:rsidRPr="002459A8">
          <w:rPr>
            <w:rStyle w:val="a6"/>
            <w:bCs/>
            <w:i/>
            <w:color w:val="auto"/>
            <w:sz w:val="26"/>
            <w:szCs w:val="26"/>
            <w:u w:val="none"/>
          </w:rPr>
          <w:t>.2025 № 567</w:t>
        </w:r>
      </w:hyperlink>
      <w:r w:rsidR="00A465C1">
        <w:rPr>
          <w:bCs/>
          <w:i/>
          <w:sz w:val="26"/>
          <w:szCs w:val="26"/>
        </w:rPr>
        <w:t xml:space="preserve"> та від </w:t>
      </w:r>
      <w:hyperlink r:id="rId14" w:history="1">
        <w:r w:rsidR="00A465C1" w:rsidRPr="00A465C1">
          <w:rPr>
            <w:rStyle w:val="a6"/>
            <w:bCs/>
            <w:i/>
            <w:color w:val="auto"/>
            <w:sz w:val="26"/>
            <w:szCs w:val="26"/>
            <w:u w:val="none"/>
          </w:rPr>
          <w:t>30.10.2025 № 631</w:t>
        </w:r>
      </w:hyperlink>
      <w:r w:rsidRPr="00B01AE2">
        <w:rPr>
          <w:bCs/>
          <w:i/>
          <w:sz w:val="26"/>
          <w:szCs w:val="26"/>
        </w:rPr>
        <w:t>)</w:t>
      </w:r>
    </w:p>
    <w:p w:rsidR="00096088" w:rsidRPr="008A42F1" w:rsidRDefault="00096088" w:rsidP="00096088">
      <w:pPr>
        <w:rPr>
          <w:sz w:val="26"/>
          <w:szCs w:val="26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5105"/>
        <w:gridCol w:w="5337"/>
        <w:gridCol w:w="1985"/>
        <w:gridCol w:w="2584"/>
      </w:tblGrid>
      <w:tr w:rsidR="00A44089" w:rsidTr="00D328BC">
        <w:trPr>
          <w:jc w:val="center"/>
        </w:trPr>
        <w:tc>
          <w:tcPr>
            <w:tcW w:w="757" w:type="dxa"/>
            <w:shd w:val="clear" w:color="auto" w:fill="auto"/>
          </w:tcPr>
          <w:p w:rsidR="004718DD" w:rsidRPr="008A42F1" w:rsidRDefault="00FA7385" w:rsidP="004718DD">
            <w:pPr>
              <w:jc w:val="center"/>
              <w:rPr>
                <w:bCs/>
                <w:iCs/>
                <w:sz w:val="26"/>
                <w:szCs w:val="26"/>
              </w:rPr>
            </w:pPr>
            <w:r w:rsidRPr="008A42F1">
              <w:rPr>
                <w:bCs/>
                <w:iCs/>
                <w:sz w:val="26"/>
                <w:szCs w:val="26"/>
              </w:rPr>
              <w:t>№</w:t>
            </w:r>
          </w:p>
          <w:p w:rsidR="004718DD" w:rsidRPr="008A42F1" w:rsidRDefault="00FA7385" w:rsidP="004718DD">
            <w:pPr>
              <w:jc w:val="center"/>
              <w:rPr>
                <w:i/>
                <w:sz w:val="26"/>
                <w:szCs w:val="26"/>
              </w:rPr>
            </w:pPr>
            <w:r w:rsidRPr="008A42F1">
              <w:rPr>
                <w:bCs/>
                <w:iCs/>
                <w:sz w:val="26"/>
                <w:szCs w:val="26"/>
              </w:rPr>
              <w:t>п/п</w:t>
            </w:r>
          </w:p>
        </w:tc>
        <w:tc>
          <w:tcPr>
            <w:tcW w:w="5105" w:type="dxa"/>
            <w:shd w:val="clear" w:color="auto" w:fill="auto"/>
          </w:tcPr>
          <w:p w:rsidR="004718DD" w:rsidRPr="008A42F1" w:rsidRDefault="00F84B61" w:rsidP="006B5042">
            <w:pPr>
              <w:jc w:val="center"/>
              <w:rPr>
                <w:sz w:val="26"/>
                <w:szCs w:val="26"/>
              </w:rPr>
            </w:pPr>
            <w:r w:rsidRPr="008A42F1">
              <w:rPr>
                <w:sz w:val="26"/>
                <w:szCs w:val="26"/>
              </w:rPr>
              <w:t xml:space="preserve">Вид та орієнтовна назва проекту акта </w:t>
            </w:r>
          </w:p>
        </w:tc>
        <w:tc>
          <w:tcPr>
            <w:tcW w:w="5337" w:type="dxa"/>
            <w:shd w:val="clear" w:color="auto" w:fill="auto"/>
          </w:tcPr>
          <w:p w:rsidR="004718DD" w:rsidRPr="008A42F1" w:rsidRDefault="00FA7385" w:rsidP="008D2E07">
            <w:pPr>
              <w:jc w:val="center"/>
              <w:rPr>
                <w:sz w:val="26"/>
                <w:szCs w:val="26"/>
              </w:rPr>
            </w:pPr>
            <w:r w:rsidRPr="008A42F1">
              <w:rPr>
                <w:sz w:val="26"/>
                <w:szCs w:val="26"/>
              </w:rPr>
              <w:t>Ціль прийняття</w:t>
            </w:r>
          </w:p>
        </w:tc>
        <w:tc>
          <w:tcPr>
            <w:tcW w:w="1985" w:type="dxa"/>
            <w:shd w:val="clear" w:color="auto" w:fill="auto"/>
          </w:tcPr>
          <w:p w:rsidR="004718DD" w:rsidRPr="008A42F1" w:rsidRDefault="00FA7385" w:rsidP="008D2E07">
            <w:pPr>
              <w:jc w:val="center"/>
              <w:rPr>
                <w:sz w:val="26"/>
                <w:szCs w:val="26"/>
              </w:rPr>
            </w:pPr>
            <w:r w:rsidRPr="008A42F1">
              <w:rPr>
                <w:sz w:val="26"/>
                <w:szCs w:val="26"/>
              </w:rPr>
              <w:t>Строки підготовки</w:t>
            </w:r>
          </w:p>
        </w:tc>
        <w:tc>
          <w:tcPr>
            <w:tcW w:w="2584" w:type="dxa"/>
          </w:tcPr>
          <w:p w:rsidR="004718DD" w:rsidRDefault="00FA7385" w:rsidP="008D2E07">
            <w:pPr>
              <w:jc w:val="center"/>
              <w:rPr>
                <w:sz w:val="26"/>
                <w:szCs w:val="26"/>
              </w:rPr>
            </w:pPr>
            <w:r w:rsidRPr="008A42F1">
              <w:rPr>
                <w:sz w:val="26"/>
                <w:szCs w:val="26"/>
              </w:rPr>
              <w:t>Підрозділ, відповідальний за розроблення</w:t>
            </w:r>
          </w:p>
          <w:p w:rsidR="00023C15" w:rsidRPr="008A42F1" w:rsidRDefault="00023C15" w:rsidP="008D2E07">
            <w:pPr>
              <w:jc w:val="center"/>
              <w:rPr>
                <w:sz w:val="26"/>
                <w:szCs w:val="26"/>
              </w:rPr>
            </w:pP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07449F" w:rsidRPr="008A42F1" w:rsidRDefault="0007449F" w:rsidP="0007449F">
            <w:pPr>
              <w:numPr>
                <w:ilvl w:val="0"/>
                <w:numId w:val="15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</w:tcPr>
          <w:p w:rsidR="0007449F" w:rsidRPr="0007449F" w:rsidRDefault="00FA7385" w:rsidP="00074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07449F">
              <w:rPr>
                <w:sz w:val="26"/>
                <w:szCs w:val="26"/>
              </w:rPr>
              <w:t xml:space="preserve">Постанова НКЕК «Про внесення зміни до постанови НКЕК </w:t>
            </w:r>
            <w:r>
              <w:rPr>
                <w:bCs/>
                <w:sz w:val="26"/>
                <w:szCs w:val="26"/>
              </w:rPr>
              <w:t>10.04.2024</w:t>
            </w:r>
            <w:r w:rsidRPr="0007449F">
              <w:rPr>
                <w:bCs/>
                <w:sz w:val="26"/>
                <w:szCs w:val="26"/>
              </w:rPr>
              <w:t xml:space="preserve"> № 183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5337" w:type="dxa"/>
          </w:tcPr>
          <w:p w:rsidR="0007449F" w:rsidRPr="0007449F" w:rsidRDefault="00FA7385" w:rsidP="00074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07449F">
              <w:rPr>
                <w:sz w:val="26"/>
                <w:szCs w:val="26"/>
              </w:rPr>
              <w:t xml:space="preserve">Удосконалення </w:t>
            </w:r>
            <w:r w:rsidRPr="0007449F">
              <w:rPr>
                <w:bCs/>
                <w:sz w:val="26"/>
                <w:szCs w:val="26"/>
              </w:rPr>
              <w:t>Порядку подання споживачами звернень та врегулювання спорів з метою його поширення на  ідентифікованих споживачів.</w:t>
            </w:r>
          </w:p>
        </w:tc>
        <w:tc>
          <w:tcPr>
            <w:tcW w:w="1985" w:type="dxa"/>
          </w:tcPr>
          <w:p w:rsidR="0007449F" w:rsidRPr="0007449F" w:rsidRDefault="00FA7385" w:rsidP="00074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07449F">
              <w:rPr>
                <w:bCs/>
                <w:sz w:val="26"/>
                <w:szCs w:val="26"/>
              </w:rPr>
              <w:t>І квартал</w:t>
            </w:r>
          </w:p>
        </w:tc>
        <w:tc>
          <w:tcPr>
            <w:tcW w:w="2584" w:type="dxa"/>
          </w:tcPr>
          <w:p w:rsidR="0007449F" w:rsidRPr="0007449F" w:rsidRDefault="00FA7385" w:rsidP="0007449F">
            <w:pPr>
              <w:ind w:hanging="2"/>
              <w:jc w:val="center"/>
              <w:rPr>
                <w:sz w:val="26"/>
                <w:szCs w:val="26"/>
              </w:rPr>
            </w:pPr>
            <w:r w:rsidRPr="0007449F">
              <w:rPr>
                <w:sz w:val="26"/>
                <w:szCs w:val="26"/>
              </w:rPr>
              <w:t>Департамент правового забезпечення</w:t>
            </w:r>
          </w:p>
          <w:p w:rsidR="0007449F" w:rsidRPr="0007449F" w:rsidRDefault="0007449F" w:rsidP="0007449F">
            <w:pPr>
              <w:ind w:hanging="2"/>
              <w:jc w:val="center"/>
              <w:rPr>
                <w:sz w:val="26"/>
                <w:szCs w:val="26"/>
              </w:rPr>
            </w:pPr>
          </w:p>
          <w:p w:rsidR="0007449F" w:rsidRPr="0007449F" w:rsidRDefault="00FA7385" w:rsidP="0007449F">
            <w:pPr>
              <w:ind w:hanging="2"/>
              <w:jc w:val="center"/>
              <w:rPr>
                <w:sz w:val="26"/>
                <w:szCs w:val="26"/>
              </w:rPr>
            </w:pPr>
            <w:r w:rsidRPr="0007449F">
              <w:rPr>
                <w:sz w:val="26"/>
                <w:szCs w:val="26"/>
              </w:rPr>
              <w:t>Відділ по роботі зі зверненнями громадян</w:t>
            </w:r>
          </w:p>
          <w:p w:rsidR="0007449F" w:rsidRPr="0007449F" w:rsidRDefault="0007449F" w:rsidP="0007449F">
            <w:pPr>
              <w:ind w:hanging="2"/>
              <w:jc w:val="center"/>
              <w:rPr>
                <w:sz w:val="26"/>
                <w:szCs w:val="26"/>
              </w:rPr>
            </w:pPr>
          </w:p>
          <w:p w:rsidR="0007449F" w:rsidRPr="0007449F" w:rsidRDefault="00FA7385" w:rsidP="00074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07449F">
              <w:rPr>
                <w:sz w:val="26"/>
                <w:szCs w:val="26"/>
              </w:rPr>
              <w:t>Департамент державного нагляду</w:t>
            </w:r>
          </w:p>
        </w:tc>
      </w:tr>
      <w:tr w:rsidR="00A44089" w:rsidTr="00D328BC">
        <w:trPr>
          <w:jc w:val="center"/>
        </w:trPr>
        <w:tc>
          <w:tcPr>
            <w:tcW w:w="757" w:type="dxa"/>
            <w:shd w:val="clear" w:color="auto" w:fill="auto"/>
          </w:tcPr>
          <w:p w:rsidR="006D2894" w:rsidRPr="008A42F1" w:rsidRDefault="006D2894" w:rsidP="006D2894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6D2894" w:rsidRPr="0015088E" w:rsidRDefault="00FA7385" w:rsidP="006D2894">
            <w:pPr>
              <w:ind w:hanging="2"/>
              <w:jc w:val="both"/>
              <w:rPr>
                <w:sz w:val="26"/>
                <w:szCs w:val="26"/>
              </w:rPr>
            </w:pPr>
            <w:r w:rsidRPr="0015088E">
              <w:rPr>
                <w:sz w:val="26"/>
                <w:szCs w:val="26"/>
              </w:rPr>
              <w:t>Постанова НКЕК «Про внесення змін до   постанови НКЕК від 26 квітня 2023 року                 № 146»</w:t>
            </w:r>
          </w:p>
        </w:tc>
        <w:tc>
          <w:tcPr>
            <w:tcW w:w="5337" w:type="dxa"/>
            <w:shd w:val="clear" w:color="auto" w:fill="auto"/>
          </w:tcPr>
          <w:p w:rsidR="006D2894" w:rsidRPr="0015088E" w:rsidRDefault="00FA7385" w:rsidP="006D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6"/>
                <w:szCs w:val="26"/>
              </w:rPr>
            </w:pPr>
            <w:r w:rsidRPr="0015088E">
              <w:rPr>
                <w:sz w:val="26"/>
                <w:szCs w:val="26"/>
              </w:rPr>
              <w:t xml:space="preserve">Забезпечення виконання вимог абзацу дванадцятого частини п’ятої статті 8 Закону України «Про поштовий зв’язок», пункту 14 частини четвертої статті 4 Закону України «Про Національну комісію, що здійснює </w:t>
            </w:r>
            <w:r w:rsidRPr="0015088E">
              <w:rPr>
                <w:sz w:val="26"/>
                <w:szCs w:val="26"/>
              </w:rPr>
              <w:lastRenderedPageBreak/>
              <w:t xml:space="preserve">державне регулювання у сферах електронних комунікацій, радіочастотного спектра та надання послуг поштового зв’язку» та удосконалення </w:t>
            </w:r>
            <w:r w:rsidRPr="0015088E">
              <w:rPr>
                <w:bCs/>
                <w:color w:val="333333"/>
                <w:sz w:val="26"/>
                <w:szCs w:val="26"/>
              </w:rPr>
              <w:t>Порядку подання операторами поштового зв’язку звітності та інформації, а також форми регуляторної звітності № 3-П (квартальна) «Поштовий зв’язок».</w:t>
            </w:r>
          </w:p>
        </w:tc>
        <w:tc>
          <w:tcPr>
            <w:tcW w:w="1985" w:type="dxa"/>
            <w:shd w:val="clear" w:color="auto" w:fill="auto"/>
          </w:tcPr>
          <w:p w:rsidR="006D2894" w:rsidRPr="0015088E" w:rsidRDefault="00FA7385" w:rsidP="006D2894">
            <w:pPr>
              <w:ind w:hanging="2"/>
              <w:jc w:val="center"/>
              <w:rPr>
                <w:bCs/>
                <w:sz w:val="26"/>
                <w:szCs w:val="26"/>
              </w:rPr>
            </w:pPr>
            <w:r w:rsidRPr="0015088E">
              <w:rPr>
                <w:sz w:val="26"/>
                <w:szCs w:val="26"/>
              </w:rPr>
              <w:lastRenderedPageBreak/>
              <w:t xml:space="preserve">І квартал </w:t>
            </w:r>
          </w:p>
        </w:tc>
        <w:tc>
          <w:tcPr>
            <w:tcW w:w="2584" w:type="dxa"/>
            <w:shd w:val="clear" w:color="auto" w:fill="auto"/>
          </w:tcPr>
          <w:p w:rsidR="006D2894" w:rsidRPr="0015088E" w:rsidRDefault="00FA7385" w:rsidP="006D2894">
            <w:pPr>
              <w:ind w:hanging="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088E">
              <w:rPr>
                <w:rFonts w:eastAsia="Calibri"/>
                <w:sz w:val="26"/>
                <w:szCs w:val="26"/>
                <w:lang w:eastAsia="en-US"/>
              </w:rPr>
              <w:t>Відділ регулювання надання послуг поштового зв</w:t>
            </w:r>
            <w:r w:rsidRPr="0015088E">
              <w:rPr>
                <w:rFonts w:eastAsia="Calibri"/>
                <w:sz w:val="26"/>
                <w:szCs w:val="26"/>
                <w:lang w:val="ru-RU" w:eastAsia="en-US"/>
              </w:rPr>
              <w:t>’</w:t>
            </w:r>
            <w:r w:rsidRPr="0015088E">
              <w:rPr>
                <w:rFonts w:eastAsia="Calibri"/>
                <w:sz w:val="26"/>
                <w:szCs w:val="26"/>
                <w:lang w:eastAsia="en-US"/>
              </w:rPr>
              <w:t>язку</w:t>
            </w:r>
          </w:p>
          <w:p w:rsidR="006D2894" w:rsidRPr="0015088E" w:rsidRDefault="006D2894" w:rsidP="006D2894">
            <w:pPr>
              <w:ind w:hanging="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D2894" w:rsidRPr="0015088E" w:rsidRDefault="00FA7385" w:rsidP="006D2894">
            <w:pPr>
              <w:ind w:hanging="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088E">
              <w:rPr>
                <w:rFonts w:eastAsia="Calibri"/>
                <w:sz w:val="26"/>
                <w:szCs w:val="26"/>
                <w:lang w:eastAsia="en-US"/>
              </w:rPr>
              <w:lastRenderedPageBreak/>
              <w:t>Департамент державного нагляду</w:t>
            </w:r>
          </w:p>
          <w:p w:rsidR="006D2894" w:rsidRPr="0015088E" w:rsidRDefault="006D2894" w:rsidP="006D2894">
            <w:pPr>
              <w:ind w:hanging="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D2894" w:rsidRPr="0015088E" w:rsidRDefault="00FA7385" w:rsidP="006D2894">
            <w:pPr>
              <w:ind w:hanging="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088E">
              <w:rPr>
                <w:rFonts w:eastAsia="Calibri"/>
                <w:sz w:val="26"/>
                <w:szCs w:val="26"/>
                <w:lang w:eastAsia="en-US"/>
              </w:rPr>
              <w:t>Управління економічного регулювання</w:t>
            </w:r>
          </w:p>
          <w:p w:rsidR="0015088E" w:rsidRPr="0015088E" w:rsidRDefault="0015088E" w:rsidP="008B214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6D2894" w:rsidRPr="0015088E" w:rsidRDefault="00FA7385" w:rsidP="006D2894">
            <w:pPr>
              <w:ind w:hanging="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088E">
              <w:rPr>
                <w:rFonts w:eastAsia="Calibri"/>
                <w:sz w:val="26"/>
                <w:szCs w:val="26"/>
                <w:lang w:eastAsia="en-US"/>
              </w:rPr>
              <w:t xml:space="preserve">Відділ по роботі зі зверненнями громадян  </w:t>
            </w:r>
          </w:p>
          <w:p w:rsidR="0015088E" w:rsidRDefault="0015088E" w:rsidP="006D2894">
            <w:pPr>
              <w:ind w:hanging="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D2894" w:rsidRPr="0015088E" w:rsidRDefault="00FA7385" w:rsidP="006D2894">
            <w:pPr>
              <w:ind w:hanging="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088E">
              <w:rPr>
                <w:rFonts w:eastAsia="Calibri"/>
                <w:sz w:val="26"/>
                <w:szCs w:val="26"/>
                <w:lang w:eastAsia="en-US"/>
              </w:rPr>
              <w:t xml:space="preserve">Департамент правового </w:t>
            </w:r>
          </w:p>
          <w:p w:rsidR="006D2894" w:rsidRPr="0015088E" w:rsidRDefault="00FA7385" w:rsidP="006D2894">
            <w:pPr>
              <w:ind w:hanging="2"/>
              <w:jc w:val="center"/>
              <w:rPr>
                <w:sz w:val="26"/>
                <w:szCs w:val="26"/>
              </w:rPr>
            </w:pPr>
            <w:r w:rsidRPr="0015088E">
              <w:rPr>
                <w:rFonts w:eastAsia="Calibri"/>
                <w:sz w:val="26"/>
                <w:szCs w:val="26"/>
                <w:lang w:eastAsia="en-US"/>
              </w:rPr>
              <w:t>забезпечення</w:t>
            </w:r>
          </w:p>
        </w:tc>
      </w:tr>
      <w:tr w:rsidR="00A44089" w:rsidTr="00D328BC">
        <w:trPr>
          <w:jc w:val="center"/>
        </w:trPr>
        <w:tc>
          <w:tcPr>
            <w:tcW w:w="757" w:type="dxa"/>
            <w:shd w:val="clear" w:color="auto" w:fill="auto"/>
          </w:tcPr>
          <w:p w:rsidR="00EE5986" w:rsidRPr="008A42F1" w:rsidRDefault="00EE5986" w:rsidP="00EE5986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EE5986" w:rsidRPr="00EE5986" w:rsidRDefault="00FA7385" w:rsidP="00EE5986">
            <w:pPr>
              <w:ind w:hanging="2"/>
              <w:jc w:val="both"/>
              <w:rPr>
                <w:bCs/>
                <w:sz w:val="26"/>
                <w:szCs w:val="26"/>
              </w:rPr>
            </w:pPr>
            <w:r w:rsidRPr="00EE5986">
              <w:rPr>
                <w:bCs/>
                <w:sz w:val="26"/>
                <w:szCs w:val="26"/>
              </w:rPr>
              <w:t xml:space="preserve">Постанова НКЕК </w:t>
            </w:r>
            <w:r>
              <w:rPr>
                <w:bCs/>
                <w:sz w:val="26"/>
                <w:szCs w:val="26"/>
              </w:rPr>
              <w:t xml:space="preserve">«Про внесення змін до постанови НКЕК </w:t>
            </w:r>
            <w:r w:rsidRPr="00EE5986">
              <w:rPr>
                <w:bCs/>
                <w:sz w:val="26"/>
                <w:szCs w:val="26"/>
              </w:rPr>
              <w:t>від 20 квітня 2022 року          № 30»</w:t>
            </w:r>
          </w:p>
          <w:p w:rsidR="00EE5986" w:rsidRPr="00EE5986" w:rsidRDefault="00FA7385" w:rsidP="00EE5986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EE5986">
              <w:rPr>
                <w:color w:val="auto"/>
                <w:sz w:val="26"/>
                <w:szCs w:val="26"/>
                <w:lang w:val="uk-UA"/>
              </w:rPr>
              <w:t xml:space="preserve"> </w:t>
            </w:r>
          </w:p>
          <w:p w:rsidR="00EE5986" w:rsidRPr="00EE5986" w:rsidRDefault="00EE5986" w:rsidP="00EE5986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</w:p>
          <w:p w:rsidR="00EE5986" w:rsidRPr="00EE5986" w:rsidRDefault="00EE5986" w:rsidP="00EE5986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</w:p>
          <w:p w:rsidR="00EE5986" w:rsidRPr="00EE5986" w:rsidRDefault="00EE5986" w:rsidP="00EE5986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</w:p>
          <w:p w:rsidR="00EE5986" w:rsidRPr="00EE5986" w:rsidRDefault="00EE5986" w:rsidP="00EE5986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</w:p>
          <w:p w:rsidR="00EE5986" w:rsidRPr="00EE5986" w:rsidRDefault="00EE5986" w:rsidP="00EE5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337" w:type="dxa"/>
            <w:shd w:val="clear" w:color="auto" w:fill="auto"/>
          </w:tcPr>
          <w:p w:rsidR="00EE5986" w:rsidRPr="00EE5986" w:rsidRDefault="00FA7385" w:rsidP="00EE5986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EE5986">
              <w:rPr>
                <w:color w:val="auto"/>
                <w:sz w:val="26"/>
                <w:szCs w:val="26"/>
                <w:lang w:val="uk-UA"/>
              </w:rPr>
              <w:t>Удосконалення Порядку ведення реєстру постачальників електронних комунікаційних мереж та послуг та його форми, а також Орієнтовного переліку видів електронних комунікаційних послуг, затвердженого постановою НКЕК від 20.04.2022 № 30, зареєстрованого в Міністерстві</w:t>
            </w:r>
            <w:r>
              <w:rPr>
                <w:color w:val="auto"/>
                <w:sz w:val="26"/>
                <w:szCs w:val="26"/>
                <w:lang w:val="uk-UA"/>
              </w:rPr>
              <w:t xml:space="preserve"> юстиції України 07.05.2022 за </w:t>
            </w:r>
            <w:r w:rsidRPr="00EE5986">
              <w:rPr>
                <w:color w:val="auto"/>
                <w:sz w:val="26"/>
                <w:szCs w:val="26"/>
                <w:lang w:val="uk-UA"/>
              </w:rPr>
              <w:t xml:space="preserve">№ 502/37838, в тому числі щодо забезпечення захисту прав та законних інтересів споживачів, спрощення процедури загальної авторизації у сфері електронних комунікацій.  </w:t>
            </w:r>
          </w:p>
        </w:tc>
        <w:tc>
          <w:tcPr>
            <w:tcW w:w="1985" w:type="dxa"/>
            <w:shd w:val="clear" w:color="auto" w:fill="auto"/>
          </w:tcPr>
          <w:p w:rsidR="00EE5986" w:rsidRPr="00EE5986" w:rsidRDefault="00FA7385" w:rsidP="00EE5986">
            <w:pPr>
              <w:ind w:hanging="2"/>
              <w:jc w:val="center"/>
              <w:rPr>
                <w:i/>
                <w:sz w:val="26"/>
                <w:szCs w:val="26"/>
              </w:rPr>
            </w:pPr>
            <w:r w:rsidRPr="00EE5986">
              <w:rPr>
                <w:bCs/>
                <w:sz w:val="26"/>
                <w:szCs w:val="26"/>
              </w:rPr>
              <w:t>І квартал</w:t>
            </w:r>
          </w:p>
        </w:tc>
        <w:tc>
          <w:tcPr>
            <w:tcW w:w="2584" w:type="dxa"/>
            <w:shd w:val="clear" w:color="auto" w:fill="auto"/>
          </w:tcPr>
          <w:p w:rsidR="00EE5986" w:rsidRPr="00EE5986" w:rsidRDefault="00FA7385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EE5986">
              <w:rPr>
                <w:color w:val="auto"/>
                <w:sz w:val="26"/>
                <w:szCs w:val="26"/>
                <w:lang w:val="uk-UA"/>
              </w:rPr>
              <w:t xml:space="preserve">Департамент електронних комунікацій </w:t>
            </w:r>
          </w:p>
          <w:p w:rsidR="00EE5986" w:rsidRPr="00EE5986" w:rsidRDefault="00EE5986" w:rsidP="00EE5986">
            <w:pPr>
              <w:ind w:hanging="2"/>
              <w:jc w:val="center"/>
              <w:rPr>
                <w:sz w:val="26"/>
                <w:szCs w:val="26"/>
              </w:rPr>
            </w:pPr>
          </w:p>
          <w:p w:rsidR="00EE5986" w:rsidRPr="00EE5986" w:rsidRDefault="00FA7385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EE5986">
              <w:rPr>
                <w:color w:val="auto"/>
                <w:sz w:val="26"/>
                <w:szCs w:val="26"/>
                <w:lang w:val="uk-UA"/>
              </w:rPr>
              <w:t xml:space="preserve">Департамент державного нагляду </w:t>
            </w:r>
          </w:p>
          <w:p w:rsidR="00EE5986" w:rsidRPr="00EE5986" w:rsidRDefault="00EE5986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  <w:p w:rsidR="00EE5986" w:rsidRPr="00EE5986" w:rsidRDefault="00FA7385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EE5986">
              <w:rPr>
                <w:color w:val="auto"/>
                <w:sz w:val="26"/>
                <w:szCs w:val="26"/>
                <w:lang w:val="uk-UA"/>
              </w:rPr>
              <w:t>Департамент правового забезпечення</w:t>
            </w:r>
          </w:p>
          <w:p w:rsidR="00EE5986" w:rsidRPr="00EE5986" w:rsidRDefault="00EE5986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  <w:p w:rsidR="00EE5986" w:rsidRPr="00EE5986" w:rsidRDefault="00FA7385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EE5986">
              <w:rPr>
                <w:color w:val="auto"/>
                <w:sz w:val="26"/>
                <w:szCs w:val="26"/>
                <w:lang w:val="uk-UA"/>
              </w:rPr>
              <w:t xml:space="preserve">Управління аналізу ринків та звітності </w:t>
            </w:r>
          </w:p>
          <w:p w:rsidR="00EE5986" w:rsidRPr="00EE5986" w:rsidRDefault="00EE5986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  <w:p w:rsidR="00EE5986" w:rsidRPr="00EE5986" w:rsidRDefault="00FA7385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EE5986">
              <w:rPr>
                <w:color w:val="auto"/>
                <w:sz w:val="26"/>
                <w:szCs w:val="26"/>
                <w:lang w:val="uk-UA"/>
              </w:rPr>
              <w:t>Управління економічного регулювання</w:t>
            </w:r>
          </w:p>
          <w:p w:rsidR="00EE5986" w:rsidRPr="00EE5986" w:rsidRDefault="00FA7385" w:rsidP="00EE5986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EE5986">
              <w:rPr>
                <w:color w:val="auto"/>
                <w:sz w:val="26"/>
                <w:szCs w:val="26"/>
                <w:lang w:val="uk-UA"/>
              </w:rPr>
              <w:t xml:space="preserve"> </w:t>
            </w:r>
          </w:p>
          <w:p w:rsidR="00EE5986" w:rsidRPr="00EE5986" w:rsidRDefault="00FA7385" w:rsidP="00EE5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EE5986">
              <w:rPr>
                <w:sz w:val="26"/>
                <w:szCs w:val="26"/>
              </w:rPr>
              <w:lastRenderedPageBreak/>
              <w:t xml:space="preserve">Управління інформаційних технологій </w:t>
            </w:r>
          </w:p>
        </w:tc>
      </w:tr>
      <w:tr w:rsidR="00A44089" w:rsidTr="00D328BC">
        <w:trPr>
          <w:jc w:val="center"/>
        </w:trPr>
        <w:tc>
          <w:tcPr>
            <w:tcW w:w="757" w:type="dxa"/>
            <w:shd w:val="clear" w:color="auto" w:fill="auto"/>
          </w:tcPr>
          <w:p w:rsidR="00083B97" w:rsidRPr="008A42F1" w:rsidRDefault="00083B97" w:rsidP="00EE5986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083B97" w:rsidRPr="00083B97" w:rsidRDefault="00FA7385" w:rsidP="00A80BB0">
            <w:pPr>
              <w:ind w:hanging="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Постанова НКЕК «</w:t>
            </w:r>
            <w:r w:rsidRPr="00083B97">
              <w:rPr>
                <w:bCs/>
                <w:sz w:val="26"/>
                <w:szCs w:val="26"/>
              </w:rPr>
              <w:t xml:space="preserve">Про </w:t>
            </w:r>
            <w:r w:rsidR="00A80BB0">
              <w:rPr>
                <w:bCs/>
                <w:sz w:val="26"/>
                <w:szCs w:val="26"/>
              </w:rPr>
              <w:t xml:space="preserve">встановлення </w:t>
            </w:r>
            <w:r w:rsidR="00957401">
              <w:rPr>
                <w:bCs/>
                <w:sz w:val="26"/>
                <w:szCs w:val="26"/>
              </w:rPr>
              <w:t>т</w:t>
            </w:r>
            <w:r w:rsidR="00A80BB0">
              <w:rPr>
                <w:bCs/>
                <w:sz w:val="26"/>
                <w:szCs w:val="26"/>
              </w:rPr>
              <w:t>арифів на роботи та послуги</w:t>
            </w:r>
            <w:r w:rsidRPr="00083B97">
              <w:rPr>
                <w:bCs/>
                <w:sz w:val="26"/>
                <w:szCs w:val="26"/>
              </w:rPr>
              <w:t xml:space="preserve"> державного підприємства «Український державний центр радіочастот»</w:t>
            </w:r>
          </w:p>
        </w:tc>
        <w:tc>
          <w:tcPr>
            <w:tcW w:w="5337" w:type="dxa"/>
            <w:shd w:val="clear" w:color="auto" w:fill="auto"/>
          </w:tcPr>
          <w:p w:rsidR="00454D77" w:rsidRPr="00EE5986" w:rsidRDefault="00FA7385" w:rsidP="00454D77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454D77">
              <w:rPr>
                <w:color w:val="auto"/>
                <w:sz w:val="26"/>
                <w:szCs w:val="26"/>
                <w:lang w:val="uk-UA"/>
              </w:rPr>
              <w:t xml:space="preserve">Забезпечення виконання вимог частини </w:t>
            </w:r>
            <w:r>
              <w:rPr>
                <w:color w:val="auto"/>
                <w:sz w:val="26"/>
                <w:szCs w:val="26"/>
                <w:lang w:val="uk-UA"/>
              </w:rPr>
              <w:t>четвертої статті 45</w:t>
            </w:r>
            <w:r w:rsidRPr="00454D77">
              <w:rPr>
                <w:color w:val="auto"/>
                <w:sz w:val="26"/>
                <w:szCs w:val="26"/>
                <w:lang w:val="uk-UA"/>
              </w:rPr>
              <w:t xml:space="preserve"> Закону України «Про електронні комунікації», статті 4 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зв’язку».</w:t>
            </w:r>
          </w:p>
        </w:tc>
        <w:tc>
          <w:tcPr>
            <w:tcW w:w="1985" w:type="dxa"/>
            <w:shd w:val="clear" w:color="auto" w:fill="auto"/>
          </w:tcPr>
          <w:p w:rsidR="00083B97" w:rsidRPr="00EE5986" w:rsidRDefault="00FA7385" w:rsidP="00EE5986">
            <w:pPr>
              <w:ind w:hanging="2"/>
              <w:jc w:val="center"/>
              <w:rPr>
                <w:bCs/>
                <w:sz w:val="26"/>
                <w:szCs w:val="26"/>
              </w:rPr>
            </w:pPr>
            <w:r w:rsidRPr="00083B97">
              <w:rPr>
                <w:bCs/>
                <w:sz w:val="26"/>
                <w:szCs w:val="26"/>
              </w:rPr>
              <w:t>І квартал</w:t>
            </w:r>
          </w:p>
        </w:tc>
        <w:tc>
          <w:tcPr>
            <w:tcW w:w="2584" w:type="dxa"/>
            <w:shd w:val="clear" w:color="auto" w:fill="auto"/>
          </w:tcPr>
          <w:p w:rsidR="002A30D8" w:rsidRPr="002A30D8" w:rsidRDefault="00FA7385" w:rsidP="002A30D8">
            <w:pPr>
              <w:pStyle w:val="Default"/>
              <w:jc w:val="center"/>
              <w:rPr>
                <w:iCs/>
                <w:sz w:val="26"/>
                <w:szCs w:val="26"/>
                <w:lang w:val="uk-UA"/>
              </w:rPr>
            </w:pPr>
            <w:r w:rsidRPr="002A30D8">
              <w:rPr>
                <w:iCs/>
                <w:sz w:val="26"/>
                <w:szCs w:val="26"/>
                <w:lang w:val="uk-UA"/>
              </w:rPr>
              <w:t>Управління економічного регулювання</w:t>
            </w:r>
          </w:p>
          <w:p w:rsidR="002A30D8" w:rsidRPr="002A30D8" w:rsidRDefault="002A30D8" w:rsidP="002A30D8">
            <w:pPr>
              <w:pStyle w:val="Default"/>
              <w:rPr>
                <w:iCs/>
                <w:sz w:val="26"/>
                <w:szCs w:val="26"/>
                <w:lang w:val="uk-UA"/>
              </w:rPr>
            </w:pPr>
          </w:p>
          <w:p w:rsidR="00083B97" w:rsidRPr="00EE5986" w:rsidRDefault="002A30D8" w:rsidP="002A30D8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2A30D8">
              <w:rPr>
                <w:iCs/>
                <w:color w:val="auto"/>
                <w:sz w:val="26"/>
                <w:szCs w:val="26"/>
                <w:lang w:val="uk-UA"/>
              </w:rPr>
              <w:t>Департамент правового забезпечення</w:t>
            </w:r>
          </w:p>
        </w:tc>
      </w:tr>
      <w:tr w:rsidR="00A44089" w:rsidTr="00D328BC">
        <w:trPr>
          <w:jc w:val="center"/>
        </w:trPr>
        <w:tc>
          <w:tcPr>
            <w:tcW w:w="757" w:type="dxa"/>
            <w:shd w:val="clear" w:color="auto" w:fill="auto"/>
          </w:tcPr>
          <w:p w:rsidR="00844D3F" w:rsidRPr="008A42F1" w:rsidRDefault="00844D3F" w:rsidP="00844D3F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844D3F" w:rsidRPr="00844D3F" w:rsidRDefault="00FA7385" w:rsidP="0084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44D3F">
              <w:rPr>
                <w:color w:val="000000"/>
                <w:sz w:val="26"/>
                <w:szCs w:val="26"/>
              </w:rPr>
              <w:t xml:space="preserve">Постанова НКЕК «Про затвердження Порядку проведення конкурсу </w:t>
            </w:r>
            <w:r w:rsidRPr="00844D3F">
              <w:rPr>
                <w:bCs/>
                <w:color w:val="000000"/>
                <w:sz w:val="26"/>
                <w:szCs w:val="26"/>
              </w:rPr>
              <w:t>або аукціону</w:t>
            </w:r>
            <w:r w:rsidRPr="00844D3F">
              <w:rPr>
                <w:color w:val="000000"/>
                <w:sz w:val="26"/>
                <w:szCs w:val="26"/>
              </w:rPr>
              <w:t xml:space="preserve"> для розподілу обмежених ресурсів нумерації»</w:t>
            </w:r>
          </w:p>
        </w:tc>
        <w:tc>
          <w:tcPr>
            <w:tcW w:w="5337" w:type="dxa"/>
            <w:shd w:val="clear" w:color="auto" w:fill="auto"/>
          </w:tcPr>
          <w:p w:rsidR="00844D3F" w:rsidRPr="00844D3F" w:rsidRDefault="00FA7385" w:rsidP="0084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44D3F">
              <w:rPr>
                <w:sz w:val="26"/>
                <w:szCs w:val="26"/>
              </w:rPr>
              <w:t>Виконання вимог статті 75 Закону України «Про електронні комунікації» та статті 4 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зв’язку».</w:t>
            </w:r>
          </w:p>
        </w:tc>
        <w:tc>
          <w:tcPr>
            <w:tcW w:w="1985" w:type="dxa"/>
            <w:shd w:val="clear" w:color="auto" w:fill="auto"/>
          </w:tcPr>
          <w:p w:rsidR="00844D3F" w:rsidRPr="00844D3F" w:rsidRDefault="0061317C" w:rsidP="00844D3F">
            <w:pPr>
              <w:ind w:hanging="2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І-І</w:t>
            </w:r>
            <w:r>
              <w:rPr>
                <w:bCs/>
                <w:sz w:val="26"/>
                <w:szCs w:val="26"/>
                <w:lang w:val="en-US"/>
              </w:rPr>
              <w:t>V</w:t>
            </w:r>
            <w:r w:rsidR="00FA7385" w:rsidRPr="00844D3F">
              <w:rPr>
                <w:bCs/>
                <w:sz w:val="26"/>
                <w:szCs w:val="26"/>
              </w:rPr>
              <w:t xml:space="preserve"> квартал</w:t>
            </w:r>
          </w:p>
        </w:tc>
        <w:tc>
          <w:tcPr>
            <w:tcW w:w="2584" w:type="dxa"/>
            <w:shd w:val="clear" w:color="auto" w:fill="auto"/>
          </w:tcPr>
          <w:p w:rsidR="00844D3F" w:rsidRPr="00844D3F" w:rsidRDefault="00FA7385" w:rsidP="00844D3F">
            <w:pPr>
              <w:jc w:val="center"/>
              <w:rPr>
                <w:sz w:val="26"/>
                <w:szCs w:val="26"/>
              </w:rPr>
            </w:pPr>
            <w:r w:rsidRPr="00844D3F">
              <w:rPr>
                <w:sz w:val="26"/>
                <w:szCs w:val="26"/>
              </w:rPr>
              <w:t>Департамент електронних комунікацій</w:t>
            </w:r>
          </w:p>
          <w:p w:rsidR="00844D3F" w:rsidRPr="00844D3F" w:rsidRDefault="00844D3F" w:rsidP="00844D3F">
            <w:pPr>
              <w:jc w:val="center"/>
              <w:rPr>
                <w:sz w:val="26"/>
                <w:szCs w:val="26"/>
              </w:rPr>
            </w:pPr>
          </w:p>
          <w:p w:rsidR="00844D3F" w:rsidRPr="00844D3F" w:rsidRDefault="00FA7385" w:rsidP="0084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844D3F">
              <w:rPr>
                <w:sz w:val="26"/>
                <w:szCs w:val="26"/>
              </w:rPr>
              <w:t>Департамент правового забезпечення</w:t>
            </w: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087933" w:rsidRPr="008A42F1" w:rsidRDefault="00087933" w:rsidP="00087933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087933" w:rsidRPr="00E346E3" w:rsidRDefault="00E346E3" w:rsidP="00E346E3">
            <w:pPr>
              <w:autoSpaceDE w:val="0"/>
              <w:autoSpaceDN w:val="0"/>
              <w:adjustRightInd w:val="0"/>
              <w:ind w:hanging="2"/>
              <w:jc w:val="both"/>
              <w:rPr>
                <w:sz w:val="26"/>
                <w:szCs w:val="26"/>
              </w:rPr>
            </w:pPr>
            <w:r w:rsidRPr="00E346E3">
              <w:rPr>
                <w:sz w:val="26"/>
                <w:szCs w:val="26"/>
              </w:rPr>
              <w:t>Постанова НКЕК «Про затвердження Порядку спільного розташування і використання елементів інфраструктури електронних комунікаційних мереж на об’єктах державної, комунальної та приватної власності»</w:t>
            </w:r>
          </w:p>
        </w:tc>
        <w:tc>
          <w:tcPr>
            <w:tcW w:w="5337" w:type="dxa"/>
            <w:shd w:val="clear" w:color="auto" w:fill="auto"/>
          </w:tcPr>
          <w:p w:rsidR="00087933" w:rsidRPr="00E346E3" w:rsidRDefault="00E346E3" w:rsidP="0008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E346E3">
              <w:rPr>
                <w:color w:val="000000"/>
                <w:sz w:val="26"/>
                <w:szCs w:val="26"/>
              </w:rPr>
              <w:t>Виконання вимог статті 26 Закону України «Про електронні комунікації» та статті 4 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 в частині врегулювання відносин з питань спільного розташування і використання елементів інфраструктури електронних комунікаційних мереж.</w:t>
            </w:r>
          </w:p>
        </w:tc>
        <w:tc>
          <w:tcPr>
            <w:tcW w:w="1985" w:type="dxa"/>
            <w:shd w:val="clear" w:color="auto" w:fill="auto"/>
          </w:tcPr>
          <w:p w:rsidR="00087933" w:rsidRPr="00E346E3" w:rsidRDefault="00E346E3" w:rsidP="00E346E3">
            <w:pPr>
              <w:ind w:hanging="2"/>
              <w:jc w:val="center"/>
              <w:rPr>
                <w:sz w:val="26"/>
                <w:szCs w:val="26"/>
              </w:rPr>
            </w:pPr>
            <w:r w:rsidRPr="00E346E3">
              <w:rPr>
                <w:sz w:val="26"/>
                <w:szCs w:val="26"/>
              </w:rPr>
              <w:t>І-ІІI квартал</w:t>
            </w:r>
          </w:p>
        </w:tc>
        <w:tc>
          <w:tcPr>
            <w:tcW w:w="2584" w:type="dxa"/>
            <w:shd w:val="clear" w:color="auto" w:fill="auto"/>
          </w:tcPr>
          <w:p w:rsidR="00E346E3" w:rsidRDefault="00FA7385" w:rsidP="00087933">
            <w:pPr>
              <w:ind w:hanging="2"/>
              <w:jc w:val="center"/>
              <w:rPr>
                <w:sz w:val="26"/>
                <w:szCs w:val="26"/>
              </w:rPr>
            </w:pPr>
            <w:r w:rsidRPr="00E346E3">
              <w:rPr>
                <w:sz w:val="26"/>
                <w:szCs w:val="26"/>
              </w:rPr>
              <w:t xml:space="preserve">Департамент електронних комунікацій </w:t>
            </w:r>
          </w:p>
          <w:p w:rsidR="00E346E3" w:rsidRDefault="00E346E3" w:rsidP="00087933">
            <w:pPr>
              <w:ind w:hanging="2"/>
              <w:jc w:val="center"/>
              <w:rPr>
                <w:sz w:val="26"/>
                <w:szCs w:val="26"/>
              </w:rPr>
            </w:pPr>
          </w:p>
          <w:p w:rsidR="00E346E3" w:rsidRDefault="00FA7385" w:rsidP="00087933">
            <w:pPr>
              <w:ind w:hanging="2"/>
              <w:jc w:val="center"/>
              <w:rPr>
                <w:sz w:val="26"/>
                <w:szCs w:val="26"/>
              </w:rPr>
            </w:pPr>
            <w:r w:rsidRPr="00E346E3">
              <w:rPr>
                <w:sz w:val="26"/>
                <w:szCs w:val="26"/>
              </w:rPr>
              <w:t xml:space="preserve">Департамент правового забезпечення </w:t>
            </w:r>
          </w:p>
          <w:p w:rsidR="00E346E3" w:rsidRDefault="00E346E3" w:rsidP="00087933">
            <w:pPr>
              <w:ind w:hanging="2"/>
              <w:jc w:val="center"/>
              <w:rPr>
                <w:sz w:val="26"/>
                <w:szCs w:val="26"/>
              </w:rPr>
            </w:pPr>
          </w:p>
          <w:p w:rsidR="00087933" w:rsidRPr="00E346E3" w:rsidRDefault="00E346E3" w:rsidP="00E346E3">
            <w:pPr>
              <w:ind w:hanging="2"/>
              <w:jc w:val="center"/>
              <w:rPr>
                <w:sz w:val="26"/>
                <w:szCs w:val="26"/>
              </w:rPr>
            </w:pPr>
            <w:r w:rsidRPr="00E346E3">
              <w:rPr>
                <w:sz w:val="26"/>
                <w:szCs w:val="26"/>
              </w:rPr>
              <w:t>Управління економічного регулювання</w:t>
            </w: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07316E" w:rsidRPr="008A42F1" w:rsidRDefault="0007316E" w:rsidP="0007316E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07316E" w:rsidRPr="0007316E" w:rsidRDefault="00FA7385" w:rsidP="0007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trike/>
                <w:color w:val="000000"/>
                <w:sz w:val="26"/>
                <w:szCs w:val="26"/>
              </w:rPr>
            </w:pPr>
            <w:r w:rsidRPr="0007316E">
              <w:rPr>
                <w:sz w:val="26"/>
                <w:szCs w:val="26"/>
              </w:rPr>
              <w:t>Постанова НКЕК «Про затвердження Порядку розгортання малопотужних базових станцій»</w:t>
            </w:r>
          </w:p>
        </w:tc>
        <w:tc>
          <w:tcPr>
            <w:tcW w:w="5337" w:type="dxa"/>
            <w:shd w:val="clear" w:color="auto" w:fill="auto"/>
          </w:tcPr>
          <w:p w:rsidR="0007316E" w:rsidRPr="0007316E" w:rsidRDefault="00FA7385" w:rsidP="0007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trike/>
                <w:color w:val="000000"/>
                <w:sz w:val="26"/>
                <w:szCs w:val="26"/>
              </w:rPr>
            </w:pPr>
            <w:r w:rsidRPr="0007316E">
              <w:rPr>
                <w:sz w:val="26"/>
                <w:szCs w:val="26"/>
              </w:rPr>
              <w:t xml:space="preserve">Забезпечення виконання вимог частини першої статті 67 Закону України «Про електронні комунікації», статті 4 Закону України «Про Національну комісію, що </w:t>
            </w:r>
            <w:r w:rsidRPr="0007316E">
              <w:rPr>
                <w:sz w:val="26"/>
                <w:szCs w:val="26"/>
              </w:rPr>
              <w:lastRenderedPageBreak/>
              <w:t>здійснює державне регулювання у сферах електронних комунікацій, радіочастотного спектра та надання послуг поштового зв’язку».</w:t>
            </w:r>
          </w:p>
        </w:tc>
        <w:tc>
          <w:tcPr>
            <w:tcW w:w="1985" w:type="dxa"/>
            <w:shd w:val="clear" w:color="auto" w:fill="auto"/>
          </w:tcPr>
          <w:p w:rsidR="0007316E" w:rsidRPr="0007316E" w:rsidRDefault="00FA7385" w:rsidP="0007316E">
            <w:pPr>
              <w:ind w:hanging="2"/>
              <w:jc w:val="center"/>
              <w:rPr>
                <w:strike/>
                <w:sz w:val="26"/>
                <w:szCs w:val="26"/>
              </w:rPr>
            </w:pPr>
            <w:r w:rsidRPr="0007316E">
              <w:rPr>
                <w:sz w:val="26"/>
                <w:szCs w:val="26"/>
              </w:rPr>
              <w:lastRenderedPageBreak/>
              <w:t>І-ІІ квартал</w:t>
            </w:r>
          </w:p>
        </w:tc>
        <w:tc>
          <w:tcPr>
            <w:tcW w:w="2584" w:type="dxa"/>
            <w:shd w:val="clear" w:color="auto" w:fill="auto"/>
          </w:tcPr>
          <w:p w:rsidR="0007316E" w:rsidRPr="0007316E" w:rsidRDefault="00FA7385" w:rsidP="0007316E">
            <w:pPr>
              <w:ind w:hanging="2"/>
              <w:jc w:val="center"/>
              <w:rPr>
                <w:sz w:val="26"/>
                <w:szCs w:val="26"/>
              </w:rPr>
            </w:pPr>
            <w:r w:rsidRPr="0007316E">
              <w:rPr>
                <w:sz w:val="26"/>
                <w:szCs w:val="26"/>
              </w:rPr>
              <w:t>Департамент радіочастотного спектра</w:t>
            </w:r>
          </w:p>
          <w:p w:rsidR="0007316E" w:rsidRPr="0007316E" w:rsidRDefault="0007316E" w:rsidP="0007316E">
            <w:pPr>
              <w:ind w:hanging="2"/>
              <w:jc w:val="center"/>
              <w:rPr>
                <w:sz w:val="26"/>
                <w:szCs w:val="26"/>
              </w:rPr>
            </w:pPr>
          </w:p>
          <w:p w:rsidR="0007316E" w:rsidRPr="0007316E" w:rsidRDefault="00FA7385" w:rsidP="0007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trike/>
                <w:color w:val="000000"/>
                <w:sz w:val="26"/>
                <w:szCs w:val="26"/>
              </w:rPr>
            </w:pPr>
            <w:r w:rsidRPr="0007316E">
              <w:rPr>
                <w:sz w:val="26"/>
                <w:szCs w:val="26"/>
              </w:rPr>
              <w:lastRenderedPageBreak/>
              <w:t>Департамент правового забезпеченн</w:t>
            </w:r>
            <w:r w:rsidRPr="0007316E">
              <w:rPr>
                <w:sz w:val="26"/>
                <w:szCs w:val="26"/>
                <w:lang w:val="ru-RU"/>
              </w:rPr>
              <w:t>я</w:t>
            </w: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B8369A" w:rsidRPr="008A42F1" w:rsidRDefault="00B8369A" w:rsidP="00B8369A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B8369A" w:rsidRPr="00B8369A" w:rsidRDefault="00FA7385" w:rsidP="00B83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B8369A">
              <w:rPr>
                <w:sz w:val="26"/>
                <w:szCs w:val="26"/>
              </w:rPr>
              <w:t>Постанова НКЕК «Про внесення змін до уніфікованої форми акта, складеного за результатами проведення планового (позапланового) заходу державного нагляду (контролю) щодо дотримання суб’єктом господарювання вимог законодавства у сфері надання послуг поштового зв’язку»</w:t>
            </w:r>
          </w:p>
        </w:tc>
        <w:tc>
          <w:tcPr>
            <w:tcW w:w="5337" w:type="dxa"/>
            <w:shd w:val="clear" w:color="auto" w:fill="auto"/>
          </w:tcPr>
          <w:p w:rsidR="00B8369A" w:rsidRPr="00B8369A" w:rsidRDefault="00FA7385" w:rsidP="00B83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B8369A">
              <w:rPr>
                <w:sz w:val="26"/>
                <w:szCs w:val="26"/>
              </w:rPr>
              <w:t>Виконання вимог пункту 1 частини четвертої статті 4 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зв’язку», абзаців сьомого, п’ятнадцятого частини п’ятої статті 8 та статті 9 Закону України «Про поштовий зв’язок», частини другої статті 5 Закону України «Про основні засади державного нагляду (контролю) у сфері господарської діяльності».</w:t>
            </w:r>
          </w:p>
        </w:tc>
        <w:tc>
          <w:tcPr>
            <w:tcW w:w="1985" w:type="dxa"/>
            <w:shd w:val="clear" w:color="auto" w:fill="auto"/>
          </w:tcPr>
          <w:p w:rsidR="00B8369A" w:rsidRPr="00B8369A" w:rsidRDefault="00FA7385" w:rsidP="00B8369A">
            <w:pPr>
              <w:ind w:hanging="2"/>
              <w:jc w:val="center"/>
              <w:rPr>
                <w:sz w:val="26"/>
                <w:szCs w:val="26"/>
              </w:rPr>
            </w:pPr>
            <w:r w:rsidRPr="00B8369A">
              <w:rPr>
                <w:sz w:val="26"/>
                <w:szCs w:val="26"/>
              </w:rPr>
              <w:t>I-ІІІ квартал</w:t>
            </w:r>
          </w:p>
        </w:tc>
        <w:tc>
          <w:tcPr>
            <w:tcW w:w="2584" w:type="dxa"/>
            <w:shd w:val="clear" w:color="auto" w:fill="auto"/>
          </w:tcPr>
          <w:p w:rsidR="00B8369A" w:rsidRPr="00B8369A" w:rsidRDefault="00FA7385" w:rsidP="00B8369A">
            <w:pPr>
              <w:ind w:hanging="2"/>
              <w:jc w:val="center"/>
              <w:rPr>
                <w:sz w:val="26"/>
                <w:szCs w:val="26"/>
              </w:rPr>
            </w:pPr>
            <w:r w:rsidRPr="00B8369A">
              <w:rPr>
                <w:sz w:val="26"/>
                <w:szCs w:val="26"/>
              </w:rPr>
              <w:t>Департамент державного нагляду</w:t>
            </w:r>
          </w:p>
          <w:p w:rsidR="00B8369A" w:rsidRPr="00B8369A" w:rsidRDefault="00B8369A" w:rsidP="00B8369A">
            <w:pPr>
              <w:ind w:hanging="2"/>
              <w:jc w:val="center"/>
              <w:rPr>
                <w:sz w:val="26"/>
                <w:szCs w:val="26"/>
              </w:rPr>
            </w:pPr>
          </w:p>
          <w:p w:rsidR="00B8369A" w:rsidRPr="00B8369A" w:rsidRDefault="00FA7385" w:rsidP="007A4C5F">
            <w:pPr>
              <w:ind w:hanging="2"/>
              <w:jc w:val="center"/>
              <w:rPr>
                <w:sz w:val="26"/>
                <w:szCs w:val="26"/>
              </w:rPr>
            </w:pPr>
            <w:r w:rsidRPr="00B8369A">
              <w:rPr>
                <w:sz w:val="26"/>
                <w:szCs w:val="26"/>
              </w:rPr>
              <w:t>Відділ регулювання надання послуг поштового зв’язку</w:t>
            </w:r>
          </w:p>
          <w:p w:rsidR="00023C15" w:rsidRDefault="00023C15" w:rsidP="00B83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6"/>
                <w:szCs w:val="26"/>
              </w:rPr>
            </w:pPr>
          </w:p>
          <w:p w:rsidR="00B8369A" w:rsidRPr="00B8369A" w:rsidRDefault="00FA7385" w:rsidP="00B83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color w:val="000000"/>
                <w:sz w:val="26"/>
                <w:szCs w:val="26"/>
              </w:rPr>
            </w:pPr>
            <w:r w:rsidRPr="00B8369A">
              <w:rPr>
                <w:sz w:val="26"/>
                <w:szCs w:val="26"/>
              </w:rPr>
              <w:t>Департамент правового забезпечення</w:t>
            </w: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4A072F" w:rsidRPr="008A42F1" w:rsidRDefault="004A072F" w:rsidP="004A072F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4A072F" w:rsidRPr="004A072F" w:rsidRDefault="00FA7385" w:rsidP="004A0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4A072F">
              <w:rPr>
                <w:bCs/>
                <w:sz w:val="26"/>
                <w:szCs w:val="26"/>
                <w:shd w:val="clear" w:color="auto" w:fill="FFFFFF"/>
              </w:rPr>
              <w:t>Постанова НКЕК «Про затвердження Положення надання виробником радіообладнання інформації для споживачів (користувачів)</w:t>
            </w:r>
            <w:r w:rsidRPr="004A072F">
              <w:rPr>
                <w:sz w:val="26"/>
                <w:szCs w:val="26"/>
                <w:shd w:val="clear" w:color="auto" w:fill="FFFFFF"/>
              </w:rPr>
              <w:t xml:space="preserve"> про умови, необхідні для присвоєння споживачами (користувачами) радіочастоти для радіообладнання, дотримання засад загальної авторизації</w:t>
            </w:r>
            <w:r w:rsidRPr="004A072F">
              <w:rPr>
                <w:bCs/>
                <w:sz w:val="26"/>
                <w:szCs w:val="26"/>
                <w:shd w:val="clear" w:color="auto" w:fill="FFFFFF"/>
              </w:rPr>
              <w:t xml:space="preserve"> та інших параметрів використання радіочастотного спектра України»</w:t>
            </w:r>
          </w:p>
        </w:tc>
        <w:tc>
          <w:tcPr>
            <w:tcW w:w="5337" w:type="dxa"/>
            <w:shd w:val="clear" w:color="auto" w:fill="auto"/>
          </w:tcPr>
          <w:p w:rsidR="004A072F" w:rsidRPr="004A072F" w:rsidRDefault="00FA7385" w:rsidP="004A072F">
            <w:pPr>
              <w:ind w:hanging="2"/>
              <w:jc w:val="both"/>
              <w:textAlignment w:val="baseline"/>
              <w:rPr>
                <w:sz w:val="26"/>
                <w:szCs w:val="26"/>
                <w:lang w:eastAsia="uk-UA"/>
              </w:rPr>
            </w:pPr>
            <w:r w:rsidRPr="004A072F">
              <w:rPr>
                <w:sz w:val="26"/>
                <w:szCs w:val="26"/>
                <w:lang w:eastAsia="uk-UA"/>
              </w:rPr>
              <w:t>Цілями прийняття проекту акта є створення прозорого та пропорційного порядку надання виробником повної і достовірної інформації користувачам (споживачам) про умови використання радіообладнання.</w:t>
            </w:r>
          </w:p>
          <w:p w:rsidR="004A072F" w:rsidRPr="004A072F" w:rsidRDefault="004A072F" w:rsidP="004A0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4A072F" w:rsidRPr="004A072F" w:rsidRDefault="00FA7385" w:rsidP="004A072F">
            <w:pPr>
              <w:ind w:hanging="2"/>
              <w:jc w:val="center"/>
              <w:rPr>
                <w:sz w:val="26"/>
                <w:szCs w:val="26"/>
              </w:rPr>
            </w:pPr>
            <w:r w:rsidRPr="004A072F">
              <w:rPr>
                <w:sz w:val="26"/>
                <w:szCs w:val="26"/>
              </w:rPr>
              <w:t>І-ІІІ квартал</w:t>
            </w:r>
          </w:p>
        </w:tc>
        <w:tc>
          <w:tcPr>
            <w:tcW w:w="2584" w:type="dxa"/>
            <w:shd w:val="clear" w:color="auto" w:fill="auto"/>
          </w:tcPr>
          <w:p w:rsidR="004A072F" w:rsidRPr="004A072F" w:rsidRDefault="00FA7385" w:rsidP="004A072F">
            <w:pPr>
              <w:ind w:hanging="2"/>
              <w:jc w:val="center"/>
              <w:rPr>
                <w:sz w:val="26"/>
                <w:szCs w:val="26"/>
              </w:rPr>
            </w:pPr>
            <w:r w:rsidRPr="004A072F">
              <w:rPr>
                <w:sz w:val="26"/>
                <w:szCs w:val="26"/>
              </w:rPr>
              <w:t>Департамент радіочастотного спектра</w:t>
            </w:r>
          </w:p>
          <w:p w:rsidR="004A072F" w:rsidRPr="004A072F" w:rsidRDefault="004A072F" w:rsidP="004A072F">
            <w:pPr>
              <w:rPr>
                <w:sz w:val="26"/>
                <w:szCs w:val="26"/>
              </w:rPr>
            </w:pPr>
          </w:p>
          <w:p w:rsidR="004A072F" w:rsidRPr="004A072F" w:rsidRDefault="00FA7385" w:rsidP="004A072F">
            <w:pPr>
              <w:ind w:hanging="2"/>
              <w:jc w:val="center"/>
              <w:rPr>
                <w:sz w:val="26"/>
                <w:szCs w:val="26"/>
              </w:rPr>
            </w:pPr>
            <w:r w:rsidRPr="004A072F">
              <w:rPr>
                <w:sz w:val="26"/>
                <w:szCs w:val="26"/>
              </w:rPr>
              <w:t>Департамент правового забезпеченн</w:t>
            </w:r>
            <w:r w:rsidRPr="004A072F">
              <w:rPr>
                <w:sz w:val="26"/>
                <w:szCs w:val="26"/>
                <w:lang w:val="ru-RU"/>
              </w:rPr>
              <w:t>я</w:t>
            </w:r>
          </w:p>
          <w:p w:rsidR="004A072F" w:rsidRPr="004A072F" w:rsidRDefault="004A072F" w:rsidP="004A072F">
            <w:pPr>
              <w:ind w:hanging="2"/>
              <w:rPr>
                <w:sz w:val="26"/>
                <w:szCs w:val="26"/>
              </w:rPr>
            </w:pPr>
          </w:p>
          <w:p w:rsidR="004A072F" w:rsidRPr="004A072F" w:rsidRDefault="004A072F" w:rsidP="004A072F">
            <w:pPr>
              <w:ind w:hanging="2"/>
              <w:rPr>
                <w:sz w:val="26"/>
                <w:szCs w:val="26"/>
              </w:rPr>
            </w:pPr>
          </w:p>
          <w:p w:rsidR="004A072F" w:rsidRPr="004A072F" w:rsidRDefault="004A072F" w:rsidP="004A0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6"/>
                <w:szCs w:val="26"/>
              </w:rPr>
            </w:pP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365B0A" w:rsidRPr="008A42F1" w:rsidRDefault="00365B0A" w:rsidP="00365B0A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365B0A" w:rsidRPr="00365B0A" w:rsidRDefault="00FA7385" w:rsidP="00365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365B0A">
              <w:rPr>
                <w:sz w:val="26"/>
                <w:szCs w:val="26"/>
              </w:rPr>
              <w:t>Постанова НКЕК «Про внесення змін до Методики проведення та оновлення географічних оглядів»</w:t>
            </w:r>
          </w:p>
        </w:tc>
        <w:tc>
          <w:tcPr>
            <w:tcW w:w="5337" w:type="dxa"/>
            <w:shd w:val="clear" w:color="auto" w:fill="auto"/>
          </w:tcPr>
          <w:p w:rsidR="00365B0A" w:rsidRPr="00365B0A" w:rsidRDefault="00FA7385" w:rsidP="00365B0A">
            <w:pPr>
              <w:ind w:hanging="2"/>
              <w:jc w:val="both"/>
              <w:textAlignment w:val="baseline"/>
              <w:rPr>
                <w:sz w:val="26"/>
                <w:szCs w:val="26"/>
                <w:lang w:eastAsia="uk-UA"/>
              </w:rPr>
            </w:pPr>
            <w:r w:rsidRPr="00365B0A">
              <w:rPr>
                <w:sz w:val="26"/>
                <w:szCs w:val="26"/>
              </w:rPr>
              <w:t>Цілями прийняття проекту акта є удосконалення Методики проведення та оновлення географічних оглядів та зменшення звітного навантаження на постачальників електронних комунікаційних мереж та/або послуг.</w:t>
            </w:r>
          </w:p>
        </w:tc>
        <w:tc>
          <w:tcPr>
            <w:tcW w:w="1985" w:type="dxa"/>
            <w:shd w:val="clear" w:color="auto" w:fill="auto"/>
          </w:tcPr>
          <w:p w:rsidR="00365B0A" w:rsidRPr="00365B0A" w:rsidRDefault="00FA7385" w:rsidP="00365B0A">
            <w:pPr>
              <w:ind w:hanging="2"/>
              <w:jc w:val="center"/>
              <w:rPr>
                <w:sz w:val="26"/>
                <w:szCs w:val="26"/>
              </w:rPr>
            </w:pPr>
            <w:r w:rsidRPr="00365B0A">
              <w:rPr>
                <w:iCs/>
                <w:sz w:val="26"/>
                <w:szCs w:val="26"/>
              </w:rPr>
              <w:t>І-ІІІ</w:t>
            </w:r>
            <w:r w:rsidRPr="00365B0A">
              <w:rPr>
                <w:iCs/>
                <w:sz w:val="26"/>
                <w:szCs w:val="26"/>
                <w:lang w:val="ru-RU"/>
              </w:rPr>
              <w:t xml:space="preserve"> квартал </w:t>
            </w:r>
          </w:p>
        </w:tc>
        <w:tc>
          <w:tcPr>
            <w:tcW w:w="2584" w:type="dxa"/>
            <w:shd w:val="clear" w:color="auto" w:fill="auto"/>
          </w:tcPr>
          <w:p w:rsidR="00365B0A" w:rsidRDefault="00FA7385" w:rsidP="00365B0A">
            <w:pPr>
              <w:ind w:hanging="2"/>
              <w:jc w:val="center"/>
              <w:rPr>
                <w:iCs/>
                <w:sz w:val="26"/>
                <w:szCs w:val="26"/>
              </w:rPr>
            </w:pPr>
            <w:r w:rsidRPr="00365B0A">
              <w:rPr>
                <w:iCs/>
                <w:sz w:val="26"/>
                <w:szCs w:val="26"/>
              </w:rPr>
              <w:t>Управління економічного регулювання</w:t>
            </w:r>
          </w:p>
          <w:p w:rsidR="00365B0A" w:rsidRDefault="00365B0A" w:rsidP="00365B0A">
            <w:pPr>
              <w:ind w:hanging="2"/>
              <w:jc w:val="center"/>
              <w:rPr>
                <w:iCs/>
                <w:sz w:val="26"/>
                <w:szCs w:val="26"/>
              </w:rPr>
            </w:pPr>
          </w:p>
          <w:p w:rsidR="00365B0A" w:rsidRPr="00365B0A" w:rsidRDefault="00FA7385" w:rsidP="00365B0A">
            <w:pPr>
              <w:ind w:hanging="2"/>
              <w:jc w:val="center"/>
              <w:rPr>
                <w:iCs/>
                <w:sz w:val="26"/>
                <w:szCs w:val="26"/>
              </w:rPr>
            </w:pPr>
            <w:r w:rsidRPr="00365B0A">
              <w:rPr>
                <w:iCs/>
                <w:sz w:val="26"/>
                <w:szCs w:val="26"/>
              </w:rPr>
              <w:t>Департамент правового забезпеченн</w:t>
            </w:r>
            <w:r w:rsidRPr="00365B0A">
              <w:rPr>
                <w:iCs/>
                <w:sz w:val="26"/>
                <w:szCs w:val="26"/>
                <w:lang w:val="ru-RU"/>
              </w:rPr>
              <w:t>я</w:t>
            </w: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645D8E" w:rsidRPr="008A42F1" w:rsidRDefault="00645D8E" w:rsidP="00645D8E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645D8E" w:rsidRPr="00645D8E" w:rsidRDefault="00FA7385" w:rsidP="00645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6"/>
                <w:szCs w:val="26"/>
              </w:rPr>
            </w:pPr>
            <w:r w:rsidRPr="00645D8E">
              <w:rPr>
                <w:iCs/>
                <w:sz w:val="26"/>
                <w:szCs w:val="26"/>
              </w:rPr>
              <w:t xml:space="preserve">Постанова НКЕК «Про внесення змін до постанови НКЕК від 14 червня 2023  </w:t>
            </w:r>
            <w:r>
              <w:rPr>
                <w:iCs/>
                <w:sz w:val="26"/>
                <w:szCs w:val="26"/>
              </w:rPr>
              <w:t xml:space="preserve">                  </w:t>
            </w:r>
            <w:r w:rsidRPr="00645D8E">
              <w:rPr>
                <w:iCs/>
                <w:sz w:val="26"/>
                <w:szCs w:val="26"/>
              </w:rPr>
              <w:t xml:space="preserve">№ 237» </w:t>
            </w:r>
          </w:p>
        </w:tc>
        <w:tc>
          <w:tcPr>
            <w:tcW w:w="5337" w:type="dxa"/>
            <w:shd w:val="clear" w:color="auto" w:fill="auto"/>
          </w:tcPr>
          <w:p w:rsidR="00645D8E" w:rsidRPr="00645D8E" w:rsidRDefault="00FA7385" w:rsidP="00645D8E">
            <w:pPr>
              <w:ind w:hanging="2"/>
              <w:jc w:val="both"/>
              <w:rPr>
                <w:iCs/>
                <w:vanish/>
                <w:sz w:val="26"/>
                <w:szCs w:val="26"/>
              </w:rPr>
            </w:pPr>
            <w:r w:rsidRPr="00645D8E">
              <w:rPr>
                <w:iCs/>
                <w:sz w:val="26"/>
                <w:szCs w:val="26"/>
              </w:rPr>
              <w:t>Удосконалення форми регуляторної звітності № 1-Е «Сфера електронних комунікацій», затверджена постановою  НКЕК від 14.26.2023 № 237, зареєстрована  в Міністерстві юстиції України 09.08.2023 за № 1349/40405, із врахуванням  Переліку показників Індексу цифрової економіки та суспільства (DESI), затвердженого розпорядженням Кабінету Міністрів України від 05.09.2023 № 774-р</w:t>
            </w:r>
            <w:bookmarkStart w:id="0" w:name="n3"/>
            <w:bookmarkEnd w:id="0"/>
            <w:r w:rsidRPr="00645D8E">
              <w:rPr>
                <w:iCs/>
                <w:sz w:val="26"/>
                <w:szCs w:val="26"/>
              </w:rPr>
              <w:t>, та</w:t>
            </w:r>
          </w:p>
          <w:p w:rsidR="00645D8E" w:rsidRPr="009C7A3E" w:rsidRDefault="00FA7385" w:rsidP="009C7A3E">
            <w:pPr>
              <w:ind w:hanging="2"/>
              <w:jc w:val="both"/>
              <w:rPr>
                <w:iCs/>
                <w:sz w:val="26"/>
                <w:szCs w:val="26"/>
              </w:rPr>
            </w:pPr>
            <w:r w:rsidRPr="00645D8E">
              <w:rPr>
                <w:iCs/>
                <w:sz w:val="26"/>
                <w:szCs w:val="26"/>
              </w:rPr>
              <w:t xml:space="preserve"> Орієнтованого переліку електронних комунікаційних послуг, затвердженого постановою НКЕК від 20.04.2022 № 30, зареєстрована  в Міністерстві юстиції Ук</w:t>
            </w:r>
            <w:r w:rsidR="009C7A3E">
              <w:rPr>
                <w:iCs/>
                <w:sz w:val="26"/>
                <w:szCs w:val="26"/>
              </w:rPr>
              <w:t xml:space="preserve">раїни 07.05.2022 за </w:t>
            </w:r>
            <w:r w:rsidR="00DF737C">
              <w:rPr>
                <w:iCs/>
                <w:sz w:val="26"/>
                <w:szCs w:val="26"/>
              </w:rPr>
              <w:t xml:space="preserve">           </w:t>
            </w:r>
            <w:bookmarkStart w:id="1" w:name="_GoBack"/>
            <w:bookmarkEnd w:id="1"/>
            <w:r w:rsidR="009C7A3E">
              <w:rPr>
                <w:iCs/>
                <w:sz w:val="26"/>
                <w:szCs w:val="26"/>
              </w:rPr>
              <w:t>№ 502/37838.</w:t>
            </w:r>
            <w:r w:rsidRPr="00645D8E">
              <w:rPr>
                <w:iCs/>
                <w:sz w:val="26"/>
                <w:szCs w:val="2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645D8E" w:rsidRPr="00645D8E" w:rsidRDefault="00FA7385" w:rsidP="00645D8E">
            <w:pPr>
              <w:ind w:hanging="2"/>
              <w:jc w:val="center"/>
              <w:rPr>
                <w:sz w:val="26"/>
                <w:szCs w:val="26"/>
              </w:rPr>
            </w:pPr>
            <w:r w:rsidRPr="00645D8E">
              <w:rPr>
                <w:iCs/>
                <w:sz w:val="26"/>
                <w:szCs w:val="26"/>
              </w:rPr>
              <w:t>ІІ-І</w:t>
            </w:r>
            <w:r w:rsidRPr="00645D8E">
              <w:rPr>
                <w:iCs/>
                <w:sz w:val="26"/>
                <w:szCs w:val="26"/>
                <w:lang w:val="en-US"/>
              </w:rPr>
              <w:t>V</w:t>
            </w:r>
            <w:r w:rsidRPr="00645D8E">
              <w:rPr>
                <w:iCs/>
                <w:sz w:val="26"/>
                <w:szCs w:val="26"/>
              </w:rPr>
              <w:t xml:space="preserve"> квартал </w:t>
            </w:r>
          </w:p>
        </w:tc>
        <w:tc>
          <w:tcPr>
            <w:tcW w:w="2584" w:type="dxa"/>
            <w:shd w:val="clear" w:color="auto" w:fill="auto"/>
          </w:tcPr>
          <w:p w:rsidR="00645D8E" w:rsidRDefault="00FA7385" w:rsidP="00645D8E">
            <w:pPr>
              <w:ind w:hanging="2"/>
              <w:jc w:val="center"/>
              <w:rPr>
                <w:iCs/>
                <w:sz w:val="26"/>
                <w:szCs w:val="26"/>
              </w:rPr>
            </w:pPr>
            <w:r w:rsidRPr="00645D8E">
              <w:rPr>
                <w:iCs/>
                <w:sz w:val="26"/>
                <w:szCs w:val="26"/>
              </w:rPr>
              <w:t>Управління аналізу ринків та звітності</w:t>
            </w:r>
          </w:p>
          <w:p w:rsidR="009C7A3E" w:rsidRDefault="009C7A3E" w:rsidP="00645D8E">
            <w:pPr>
              <w:ind w:hanging="2"/>
              <w:jc w:val="center"/>
              <w:rPr>
                <w:iCs/>
                <w:sz w:val="26"/>
                <w:szCs w:val="26"/>
              </w:rPr>
            </w:pPr>
          </w:p>
          <w:p w:rsidR="009C7A3E" w:rsidRPr="00645D8E" w:rsidRDefault="00FA7385" w:rsidP="00645D8E">
            <w:pPr>
              <w:ind w:hanging="2"/>
              <w:jc w:val="center"/>
              <w:rPr>
                <w:sz w:val="26"/>
                <w:szCs w:val="26"/>
              </w:rPr>
            </w:pPr>
            <w:r w:rsidRPr="009C7A3E">
              <w:rPr>
                <w:iCs/>
                <w:sz w:val="26"/>
                <w:szCs w:val="26"/>
              </w:rPr>
              <w:t>Департамент правового забезпечення</w:t>
            </w: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E14077" w:rsidRPr="008A42F1" w:rsidRDefault="00E14077" w:rsidP="00E14077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E14077" w:rsidRPr="00E14077" w:rsidRDefault="00FA7385" w:rsidP="00E14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6"/>
                <w:szCs w:val="26"/>
              </w:rPr>
            </w:pPr>
            <w:r w:rsidRPr="00E14077">
              <w:rPr>
                <w:sz w:val="26"/>
                <w:szCs w:val="26"/>
              </w:rPr>
              <w:t>Постанова НКЕК «Про затвердження вимог до радіообладнання, яке повинно використовуватися в радіомережі для того, щоб вона вважалась локальною радіомережею»</w:t>
            </w:r>
          </w:p>
        </w:tc>
        <w:tc>
          <w:tcPr>
            <w:tcW w:w="5337" w:type="dxa"/>
            <w:shd w:val="clear" w:color="auto" w:fill="auto"/>
          </w:tcPr>
          <w:p w:rsidR="00E14077" w:rsidRPr="00E14077" w:rsidRDefault="00FA7385" w:rsidP="00E14077">
            <w:pPr>
              <w:ind w:hanging="2"/>
              <w:jc w:val="both"/>
              <w:textAlignment w:val="baseline"/>
              <w:rPr>
                <w:sz w:val="26"/>
                <w:szCs w:val="26"/>
              </w:rPr>
            </w:pPr>
            <w:r w:rsidRPr="00E14077">
              <w:rPr>
                <w:sz w:val="26"/>
                <w:szCs w:val="26"/>
              </w:rPr>
              <w:t xml:space="preserve">Забезпечення виконання вимог статті 66 Закону України «Про електронні комунікації». </w:t>
            </w:r>
          </w:p>
        </w:tc>
        <w:tc>
          <w:tcPr>
            <w:tcW w:w="1985" w:type="dxa"/>
            <w:shd w:val="clear" w:color="auto" w:fill="auto"/>
          </w:tcPr>
          <w:p w:rsidR="00E14077" w:rsidRPr="00E14077" w:rsidRDefault="00FA7385" w:rsidP="00E14077">
            <w:pPr>
              <w:ind w:hanging="2"/>
              <w:jc w:val="center"/>
              <w:rPr>
                <w:sz w:val="26"/>
                <w:szCs w:val="26"/>
              </w:rPr>
            </w:pPr>
            <w:r w:rsidRPr="00E14077">
              <w:rPr>
                <w:sz w:val="26"/>
                <w:szCs w:val="26"/>
              </w:rPr>
              <w:t>ІІ</w:t>
            </w:r>
            <w:r w:rsidRPr="00E14077">
              <w:rPr>
                <w:sz w:val="26"/>
                <w:szCs w:val="26"/>
                <w:lang w:val="en-US"/>
              </w:rPr>
              <w:t>I</w:t>
            </w:r>
            <w:r w:rsidRPr="00E14077">
              <w:rPr>
                <w:sz w:val="26"/>
                <w:szCs w:val="26"/>
              </w:rPr>
              <w:t>-І</w:t>
            </w:r>
            <w:r w:rsidRPr="00E14077">
              <w:rPr>
                <w:sz w:val="26"/>
                <w:szCs w:val="26"/>
                <w:lang w:val="en-US"/>
              </w:rPr>
              <w:t>V</w:t>
            </w:r>
            <w:r w:rsidRPr="00E14077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584" w:type="dxa"/>
            <w:shd w:val="clear" w:color="auto" w:fill="auto"/>
          </w:tcPr>
          <w:p w:rsidR="00E14077" w:rsidRPr="00E14077" w:rsidRDefault="00FA7385" w:rsidP="00E14077">
            <w:pPr>
              <w:ind w:hanging="2"/>
              <w:jc w:val="center"/>
              <w:rPr>
                <w:sz w:val="26"/>
                <w:szCs w:val="26"/>
              </w:rPr>
            </w:pPr>
            <w:r w:rsidRPr="00E14077">
              <w:rPr>
                <w:sz w:val="26"/>
                <w:szCs w:val="26"/>
              </w:rPr>
              <w:t xml:space="preserve">Департамент радіочастотного спектра </w:t>
            </w:r>
          </w:p>
          <w:p w:rsidR="00E14077" w:rsidRPr="00E14077" w:rsidRDefault="00E14077" w:rsidP="00E14077">
            <w:pPr>
              <w:ind w:hanging="2"/>
              <w:jc w:val="center"/>
              <w:rPr>
                <w:sz w:val="26"/>
                <w:szCs w:val="26"/>
              </w:rPr>
            </w:pPr>
          </w:p>
          <w:p w:rsidR="00E14077" w:rsidRPr="00E14077" w:rsidRDefault="00FA7385" w:rsidP="00E14077">
            <w:pPr>
              <w:ind w:hanging="2"/>
              <w:jc w:val="center"/>
              <w:rPr>
                <w:sz w:val="26"/>
                <w:szCs w:val="26"/>
              </w:rPr>
            </w:pPr>
            <w:r w:rsidRPr="00E14077">
              <w:rPr>
                <w:sz w:val="26"/>
                <w:szCs w:val="26"/>
              </w:rPr>
              <w:t>Департамент правового забезпеченн</w:t>
            </w:r>
            <w:r w:rsidRPr="00E14077">
              <w:rPr>
                <w:sz w:val="26"/>
                <w:szCs w:val="26"/>
                <w:lang w:val="ru-RU"/>
              </w:rPr>
              <w:t>я</w:t>
            </w: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1C0B77" w:rsidRPr="008A42F1" w:rsidRDefault="001C0B77" w:rsidP="001C0B77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1C0B77" w:rsidRPr="001C0B77" w:rsidRDefault="00FA7385" w:rsidP="001C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1C0B77">
              <w:rPr>
                <w:sz w:val="26"/>
                <w:szCs w:val="26"/>
              </w:rPr>
              <w:t>Постанова НКЕК «Про внесення змін до Порядку проведення конкурсу або аукціону на отримання ліцензій на користування радіочастотним спектром»</w:t>
            </w:r>
          </w:p>
        </w:tc>
        <w:tc>
          <w:tcPr>
            <w:tcW w:w="5337" w:type="dxa"/>
            <w:shd w:val="clear" w:color="auto" w:fill="auto"/>
          </w:tcPr>
          <w:p w:rsidR="001C0B77" w:rsidRPr="001C0B77" w:rsidRDefault="00FA7385" w:rsidP="001C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1C0B77">
              <w:rPr>
                <w:sz w:val="26"/>
                <w:szCs w:val="26"/>
              </w:rPr>
              <w:t>Цілями прийняття проекту акта є удосконалення Порядку проведення конкурсу або аукціону на отримання ліцензій на користування радіочастотним спектром.</w:t>
            </w:r>
          </w:p>
        </w:tc>
        <w:tc>
          <w:tcPr>
            <w:tcW w:w="1985" w:type="dxa"/>
            <w:shd w:val="clear" w:color="auto" w:fill="auto"/>
          </w:tcPr>
          <w:p w:rsidR="001C0B77" w:rsidRPr="001C0B77" w:rsidRDefault="00FA7385" w:rsidP="001C0B77">
            <w:pPr>
              <w:ind w:hanging="2"/>
              <w:jc w:val="center"/>
              <w:rPr>
                <w:sz w:val="26"/>
                <w:szCs w:val="26"/>
              </w:rPr>
            </w:pPr>
            <w:r w:rsidRPr="001C0B77">
              <w:rPr>
                <w:sz w:val="26"/>
                <w:szCs w:val="26"/>
              </w:rPr>
              <w:t>ІІІ-І</w:t>
            </w:r>
            <w:r w:rsidRPr="001C0B77">
              <w:rPr>
                <w:sz w:val="26"/>
                <w:szCs w:val="26"/>
                <w:lang w:val="en-US"/>
              </w:rPr>
              <w:t>V</w:t>
            </w:r>
            <w:r w:rsidRPr="001C0B77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584" w:type="dxa"/>
            <w:shd w:val="clear" w:color="auto" w:fill="auto"/>
          </w:tcPr>
          <w:p w:rsidR="001C0B77" w:rsidRPr="001C0B77" w:rsidRDefault="00FA7385" w:rsidP="001C0B77">
            <w:pPr>
              <w:ind w:hanging="2"/>
              <w:jc w:val="center"/>
              <w:rPr>
                <w:sz w:val="26"/>
                <w:szCs w:val="26"/>
              </w:rPr>
            </w:pPr>
            <w:r w:rsidRPr="001C0B77">
              <w:rPr>
                <w:sz w:val="26"/>
                <w:szCs w:val="26"/>
              </w:rPr>
              <w:t xml:space="preserve">Департамент радіочастотного спектра </w:t>
            </w:r>
          </w:p>
          <w:p w:rsidR="001C0B77" w:rsidRPr="001C0B77" w:rsidRDefault="001C0B77" w:rsidP="001C0B77">
            <w:pPr>
              <w:ind w:hanging="2"/>
              <w:jc w:val="center"/>
              <w:rPr>
                <w:sz w:val="26"/>
                <w:szCs w:val="26"/>
              </w:rPr>
            </w:pPr>
          </w:p>
          <w:p w:rsidR="001C0B77" w:rsidRPr="001C0B77" w:rsidRDefault="00FA7385" w:rsidP="001C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color w:val="000000"/>
                <w:sz w:val="26"/>
                <w:szCs w:val="26"/>
              </w:rPr>
            </w:pPr>
            <w:r w:rsidRPr="001C0B77">
              <w:rPr>
                <w:sz w:val="26"/>
                <w:szCs w:val="26"/>
              </w:rPr>
              <w:t>Департамент правового забезпеченн</w:t>
            </w:r>
            <w:r w:rsidRPr="001C0B77">
              <w:rPr>
                <w:sz w:val="26"/>
                <w:szCs w:val="26"/>
                <w:lang w:val="ru-RU"/>
              </w:rPr>
              <w:t>я</w:t>
            </w:r>
          </w:p>
        </w:tc>
      </w:tr>
      <w:tr w:rsidR="00A44089" w:rsidTr="009C1A57">
        <w:trPr>
          <w:jc w:val="center"/>
        </w:trPr>
        <w:tc>
          <w:tcPr>
            <w:tcW w:w="757" w:type="dxa"/>
            <w:shd w:val="clear" w:color="auto" w:fill="auto"/>
          </w:tcPr>
          <w:p w:rsidR="00F9071C" w:rsidRPr="008A42F1" w:rsidRDefault="00F9071C" w:rsidP="00F9071C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shd w:val="clear" w:color="auto" w:fill="auto"/>
          </w:tcPr>
          <w:p w:rsidR="00F9071C" w:rsidRPr="00F9071C" w:rsidRDefault="00FA7385" w:rsidP="00F9071C">
            <w:pPr>
              <w:pStyle w:val="af3"/>
              <w:spacing w:before="40" w:afterLines="40" w:after="96" w:line="240" w:lineRule="auto"/>
              <w:ind w:left="1" w:hanging="3"/>
              <w:jc w:val="both"/>
              <w:rPr>
                <w:sz w:val="26"/>
                <w:szCs w:val="26"/>
              </w:rPr>
            </w:pPr>
            <w:r w:rsidRPr="00F9071C">
              <w:rPr>
                <w:sz w:val="26"/>
                <w:szCs w:val="26"/>
              </w:rPr>
              <w:t xml:space="preserve">Постанова НКЕК «Про затвердження Методики здійснення процедури порівняльного аналізу та оцінки результатів випробування якості електронних </w:t>
            </w:r>
            <w:r w:rsidRPr="00F9071C">
              <w:rPr>
                <w:sz w:val="26"/>
                <w:szCs w:val="26"/>
              </w:rPr>
              <w:lastRenderedPageBreak/>
              <w:t>комунікаційних послуг на мережах мобільного зв’язку»</w:t>
            </w:r>
          </w:p>
          <w:p w:rsidR="00F9071C" w:rsidRPr="00F9071C" w:rsidRDefault="00F9071C" w:rsidP="00F9071C">
            <w:pPr>
              <w:pStyle w:val="af3"/>
              <w:spacing w:before="40" w:afterLines="40" w:after="96" w:line="240" w:lineRule="auto"/>
              <w:ind w:left="1" w:hanging="3"/>
              <w:jc w:val="both"/>
              <w:rPr>
                <w:sz w:val="26"/>
                <w:szCs w:val="26"/>
              </w:rPr>
            </w:pPr>
          </w:p>
          <w:p w:rsidR="00F9071C" w:rsidRPr="00F9071C" w:rsidRDefault="00F9071C" w:rsidP="00F9071C">
            <w:pPr>
              <w:pStyle w:val="af3"/>
              <w:spacing w:before="40" w:afterLines="40" w:after="96" w:line="240" w:lineRule="auto"/>
              <w:ind w:left="1" w:hanging="3"/>
              <w:jc w:val="both"/>
              <w:rPr>
                <w:sz w:val="26"/>
                <w:szCs w:val="26"/>
              </w:rPr>
            </w:pPr>
          </w:p>
          <w:p w:rsidR="00F9071C" w:rsidRPr="00F9071C" w:rsidRDefault="00F9071C" w:rsidP="00F9071C">
            <w:pPr>
              <w:pStyle w:val="af3"/>
              <w:spacing w:before="40" w:afterLines="40" w:after="96" w:line="240" w:lineRule="auto"/>
              <w:ind w:left="1" w:hanging="3"/>
              <w:jc w:val="both"/>
              <w:rPr>
                <w:sz w:val="26"/>
                <w:szCs w:val="26"/>
              </w:rPr>
            </w:pPr>
          </w:p>
          <w:p w:rsidR="00F9071C" w:rsidRPr="00F9071C" w:rsidRDefault="00F9071C" w:rsidP="00F907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6"/>
                <w:szCs w:val="26"/>
              </w:rPr>
            </w:pPr>
          </w:p>
        </w:tc>
        <w:tc>
          <w:tcPr>
            <w:tcW w:w="5337" w:type="dxa"/>
            <w:shd w:val="clear" w:color="auto" w:fill="auto"/>
          </w:tcPr>
          <w:p w:rsidR="00F9071C" w:rsidRPr="00F9071C" w:rsidRDefault="00FA7385" w:rsidP="00F9071C">
            <w:pPr>
              <w:ind w:left="2" w:hanging="2"/>
              <w:jc w:val="both"/>
              <w:rPr>
                <w:sz w:val="26"/>
                <w:szCs w:val="26"/>
              </w:rPr>
            </w:pPr>
            <w:r w:rsidRPr="00F9071C">
              <w:rPr>
                <w:sz w:val="26"/>
                <w:szCs w:val="26"/>
              </w:rPr>
              <w:lastRenderedPageBreak/>
              <w:t xml:space="preserve">Виконання вимог постанови НКЕК від 18.09.2024 № 493, «Про затвердження Методики вимірювання параметрів якості та розрахунку показників якості електронних </w:t>
            </w:r>
            <w:r w:rsidRPr="00F9071C">
              <w:rPr>
                <w:sz w:val="26"/>
                <w:szCs w:val="26"/>
              </w:rPr>
              <w:lastRenderedPageBreak/>
              <w:t>комунікаційних послуг у мережах мобільного зв’язку при здійсненні моніторингу якості електронних комунікаційних послуг» в частині визначення НКЕК методики здійснення процедури порівняльного аналізу та оцінки результатів випробування якості електронних комунікаційних послуг на мережах мобільного зв’язку.</w:t>
            </w:r>
          </w:p>
        </w:tc>
        <w:tc>
          <w:tcPr>
            <w:tcW w:w="1985" w:type="dxa"/>
            <w:shd w:val="clear" w:color="auto" w:fill="auto"/>
          </w:tcPr>
          <w:p w:rsidR="00F9071C" w:rsidRPr="00F9071C" w:rsidRDefault="00FA7385" w:rsidP="00F9071C">
            <w:pPr>
              <w:ind w:hanging="2"/>
              <w:jc w:val="center"/>
              <w:rPr>
                <w:sz w:val="26"/>
                <w:szCs w:val="26"/>
              </w:rPr>
            </w:pPr>
            <w:r w:rsidRPr="00F9071C">
              <w:rPr>
                <w:sz w:val="26"/>
                <w:szCs w:val="26"/>
                <w:lang w:val="en-US"/>
              </w:rPr>
              <w:lastRenderedPageBreak/>
              <w:t xml:space="preserve">IV </w:t>
            </w:r>
            <w:r w:rsidRPr="00F9071C">
              <w:rPr>
                <w:sz w:val="26"/>
                <w:szCs w:val="26"/>
                <w:lang w:val="ru-RU"/>
              </w:rPr>
              <w:t>квартал</w:t>
            </w:r>
          </w:p>
        </w:tc>
        <w:tc>
          <w:tcPr>
            <w:tcW w:w="2584" w:type="dxa"/>
            <w:shd w:val="clear" w:color="auto" w:fill="auto"/>
          </w:tcPr>
          <w:p w:rsidR="00F9071C" w:rsidRPr="00F9071C" w:rsidRDefault="00FA7385" w:rsidP="00F9071C">
            <w:pPr>
              <w:ind w:hanging="2"/>
              <w:jc w:val="center"/>
              <w:rPr>
                <w:sz w:val="26"/>
                <w:szCs w:val="26"/>
              </w:rPr>
            </w:pPr>
            <w:r w:rsidRPr="00F9071C">
              <w:rPr>
                <w:sz w:val="26"/>
                <w:szCs w:val="26"/>
              </w:rPr>
              <w:t>Відділ якості електронних комунікаційних послуг</w:t>
            </w:r>
          </w:p>
          <w:p w:rsidR="00F9071C" w:rsidRPr="00F9071C" w:rsidRDefault="00F9071C" w:rsidP="00F9071C">
            <w:pPr>
              <w:ind w:hanging="2"/>
              <w:jc w:val="center"/>
              <w:rPr>
                <w:sz w:val="26"/>
                <w:szCs w:val="26"/>
              </w:rPr>
            </w:pPr>
          </w:p>
          <w:p w:rsidR="00F9071C" w:rsidRPr="00F9071C" w:rsidRDefault="00FA7385" w:rsidP="00F9071C">
            <w:pPr>
              <w:ind w:hanging="2"/>
              <w:jc w:val="center"/>
              <w:rPr>
                <w:sz w:val="26"/>
                <w:szCs w:val="26"/>
              </w:rPr>
            </w:pPr>
            <w:r w:rsidRPr="00F9071C">
              <w:rPr>
                <w:sz w:val="26"/>
                <w:szCs w:val="26"/>
              </w:rPr>
              <w:t>Департамент правового забезпечення</w:t>
            </w:r>
          </w:p>
        </w:tc>
      </w:tr>
      <w:tr w:rsidR="00A44089" w:rsidTr="002F6A2B">
        <w:trPr>
          <w:jc w:val="center"/>
        </w:trPr>
        <w:tc>
          <w:tcPr>
            <w:tcW w:w="757" w:type="dxa"/>
            <w:shd w:val="clear" w:color="auto" w:fill="auto"/>
          </w:tcPr>
          <w:p w:rsidR="008B2149" w:rsidRPr="008A42F1" w:rsidRDefault="008B2149" w:rsidP="008B2149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49" w:rsidRPr="00FE23B8" w:rsidRDefault="00FA7385" w:rsidP="008B2149">
            <w:pPr>
              <w:jc w:val="both"/>
              <w:rPr>
                <w:bCs/>
                <w:sz w:val="27"/>
                <w:szCs w:val="27"/>
              </w:rPr>
            </w:pPr>
            <w:r w:rsidRPr="00FE23B8">
              <w:rPr>
                <w:bCs/>
                <w:sz w:val="27"/>
                <w:szCs w:val="27"/>
              </w:rPr>
              <w:t>Постанова НКЕК «Про внесення змін до</w:t>
            </w:r>
            <w:r w:rsidRPr="00FE23B8">
              <w:t xml:space="preserve"> </w:t>
            </w:r>
            <w:r w:rsidRPr="00FE23B8">
              <w:rPr>
                <w:bCs/>
                <w:sz w:val="27"/>
                <w:szCs w:val="27"/>
              </w:rPr>
              <w:t>Порядку надання послуг перенесення номерів»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49" w:rsidRPr="00FE23B8" w:rsidRDefault="00FA7385" w:rsidP="008B2149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Удосконалення процедури перенесення номерів та в</w:t>
            </w:r>
            <w:r w:rsidRPr="00FE23B8">
              <w:rPr>
                <w:bCs/>
                <w:sz w:val="27"/>
                <w:szCs w:val="27"/>
              </w:rPr>
              <w:t>иконання вимог частини другої статті 113 Закону України «Про електронні комунікації», статті 4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FE23B8">
              <w:rPr>
                <w:bCs/>
                <w:sz w:val="27"/>
                <w:szCs w:val="27"/>
              </w:rPr>
              <w:t>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зв’язку».</w:t>
            </w:r>
          </w:p>
        </w:tc>
        <w:tc>
          <w:tcPr>
            <w:tcW w:w="1985" w:type="dxa"/>
          </w:tcPr>
          <w:p w:rsidR="008B2149" w:rsidRPr="00FE23B8" w:rsidRDefault="00FA7385" w:rsidP="008B2149">
            <w:pPr>
              <w:jc w:val="center"/>
              <w:rPr>
                <w:sz w:val="27"/>
                <w:szCs w:val="27"/>
              </w:rPr>
            </w:pPr>
            <w:r w:rsidRPr="00FE23B8">
              <w:rPr>
                <w:sz w:val="27"/>
                <w:szCs w:val="27"/>
                <w:lang w:val="en-US"/>
              </w:rPr>
              <w:t>I</w:t>
            </w:r>
            <w:r w:rsidRPr="00FE23B8">
              <w:rPr>
                <w:sz w:val="27"/>
                <w:szCs w:val="27"/>
              </w:rPr>
              <w:t>-ІІ квартал</w:t>
            </w:r>
          </w:p>
        </w:tc>
        <w:tc>
          <w:tcPr>
            <w:tcW w:w="2584" w:type="dxa"/>
          </w:tcPr>
          <w:p w:rsidR="008B2149" w:rsidRDefault="00FA7385" w:rsidP="008B2149">
            <w:pPr>
              <w:jc w:val="center"/>
              <w:rPr>
                <w:sz w:val="27"/>
                <w:szCs w:val="27"/>
              </w:rPr>
            </w:pPr>
            <w:r w:rsidRPr="00FE23B8">
              <w:rPr>
                <w:sz w:val="27"/>
                <w:szCs w:val="27"/>
              </w:rPr>
              <w:t>Департамент електронних комунікацій</w:t>
            </w:r>
          </w:p>
          <w:p w:rsidR="008B2149" w:rsidRPr="008B2149" w:rsidRDefault="008B2149" w:rsidP="008B2149">
            <w:pPr>
              <w:jc w:val="center"/>
              <w:rPr>
                <w:sz w:val="26"/>
                <w:szCs w:val="26"/>
              </w:rPr>
            </w:pPr>
          </w:p>
          <w:p w:rsidR="008B2149" w:rsidRPr="008854F3" w:rsidRDefault="00FA7385" w:rsidP="008B2149">
            <w:pPr>
              <w:jc w:val="center"/>
              <w:rPr>
                <w:sz w:val="27"/>
                <w:szCs w:val="27"/>
              </w:rPr>
            </w:pPr>
            <w:r w:rsidRPr="008854F3">
              <w:rPr>
                <w:sz w:val="27"/>
                <w:szCs w:val="27"/>
              </w:rPr>
              <w:t>Управління економічного регулювання</w:t>
            </w:r>
          </w:p>
          <w:p w:rsidR="008B2149" w:rsidRPr="008B2149" w:rsidRDefault="008B2149" w:rsidP="008B2149">
            <w:pPr>
              <w:rPr>
                <w:sz w:val="26"/>
                <w:szCs w:val="26"/>
              </w:rPr>
            </w:pPr>
          </w:p>
          <w:p w:rsidR="008B2149" w:rsidRPr="00FE23B8" w:rsidRDefault="00FA7385" w:rsidP="008B2149">
            <w:pPr>
              <w:jc w:val="center"/>
              <w:rPr>
                <w:sz w:val="27"/>
                <w:szCs w:val="27"/>
              </w:rPr>
            </w:pPr>
            <w:r w:rsidRPr="00FE23B8">
              <w:rPr>
                <w:sz w:val="27"/>
                <w:szCs w:val="27"/>
              </w:rPr>
              <w:t>Департамент правового забезпечення</w:t>
            </w:r>
          </w:p>
        </w:tc>
      </w:tr>
      <w:tr w:rsidR="00A44089" w:rsidTr="002F6A2B">
        <w:trPr>
          <w:jc w:val="center"/>
        </w:trPr>
        <w:tc>
          <w:tcPr>
            <w:tcW w:w="757" w:type="dxa"/>
            <w:shd w:val="clear" w:color="auto" w:fill="auto"/>
          </w:tcPr>
          <w:p w:rsidR="008B2149" w:rsidRPr="008A42F1" w:rsidRDefault="008B2149" w:rsidP="008B2149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49" w:rsidRPr="00FE23B8" w:rsidRDefault="00FA7385" w:rsidP="008B2149">
            <w:pPr>
              <w:jc w:val="both"/>
              <w:rPr>
                <w:bCs/>
                <w:sz w:val="27"/>
                <w:szCs w:val="27"/>
              </w:rPr>
            </w:pPr>
            <w:r w:rsidRPr="00FE23B8">
              <w:rPr>
                <w:bCs/>
                <w:sz w:val="27"/>
                <w:szCs w:val="27"/>
              </w:rPr>
              <w:t xml:space="preserve">Постанова НКЕК «Про внесення змін до розділу V Тарифів на роботи </w:t>
            </w:r>
            <w:r>
              <w:rPr>
                <w:bCs/>
                <w:sz w:val="27"/>
                <w:szCs w:val="27"/>
              </w:rPr>
              <w:t>(</w:t>
            </w:r>
            <w:r w:rsidRPr="00FE23B8">
              <w:rPr>
                <w:bCs/>
                <w:sz w:val="27"/>
                <w:szCs w:val="27"/>
              </w:rPr>
              <w:t>послуги</w:t>
            </w:r>
            <w:r>
              <w:rPr>
                <w:bCs/>
                <w:sz w:val="27"/>
                <w:szCs w:val="27"/>
              </w:rPr>
              <w:t>)</w:t>
            </w:r>
            <w:r w:rsidRPr="00FE23B8">
              <w:rPr>
                <w:bCs/>
                <w:sz w:val="27"/>
                <w:szCs w:val="27"/>
              </w:rPr>
              <w:t xml:space="preserve"> державного підприємства «Український державний центр радіочастот»</w:t>
            </w:r>
          </w:p>
        </w:tc>
        <w:tc>
          <w:tcPr>
            <w:tcW w:w="5337" w:type="dxa"/>
          </w:tcPr>
          <w:p w:rsidR="008B2149" w:rsidRPr="00FE23B8" w:rsidRDefault="00FA7385" w:rsidP="008B214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FE23B8">
              <w:rPr>
                <w:color w:val="000000"/>
                <w:sz w:val="28"/>
                <w:szCs w:val="28"/>
                <w:shd w:val="clear" w:color="auto" w:fill="FFFFFF"/>
              </w:rPr>
              <w:t>абезпечення виконання вимог частини четвертої статті 45 Закону України «Про електронні комунікації», статті 4 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за результатом перегляду </w:t>
            </w:r>
            <w:r w:rsidRPr="00325F4F">
              <w:rPr>
                <w:color w:val="000000"/>
                <w:sz w:val="28"/>
                <w:szCs w:val="28"/>
                <w:shd w:val="clear" w:color="auto" w:fill="FFFFFF"/>
              </w:rPr>
              <w:t>тарифів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325F4F">
              <w:rPr>
                <w:color w:val="333333"/>
                <w:sz w:val="28"/>
                <w:szCs w:val="28"/>
                <w:highlight w:val="white"/>
              </w:rPr>
              <w:t xml:space="preserve"> пов’язаних з централізованим технічним адмініструванням перенесених абонентських номерів</w:t>
            </w:r>
            <w:r w:rsidRPr="00325F4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8B2149" w:rsidRPr="00FE23B8" w:rsidRDefault="00FA7385" w:rsidP="008B2149">
            <w:pPr>
              <w:jc w:val="center"/>
              <w:rPr>
                <w:sz w:val="27"/>
                <w:szCs w:val="27"/>
              </w:rPr>
            </w:pPr>
            <w:r w:rsidRPr="00FE23B8">
              <w:rPr>
                <w:sz w:val="27"/>
                <w:szCs w:val="27"/>
                <w:lang w:val="en-US"/>
              </w:rPr>
              <w:t>I</w:t>
            </w:r>
            <w:r w:rsidRPr="00FE23B8">
              <w:rPr>
                <w:sz w:val="27"/>
                <w:szCs w:val="27"/>
              </w:rPr>
              <w:t>-ІІ квартал</w:t>
            </w:r>
          </w:p>
        </w:tc>
        <w:tc>
          <w:tcPr>
            <w:tcW w:w="2584" w:type="dxa"/>
          </w:tcPr>
          <w:p w:rsidR="008B2149" w:rsidRDefault="00FA7385" w:rsidP="008B21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регулювання</w:t>
            </w:r>
          </w:p>
          <w:p w:rsidR="008B2149" w:rsidRPr="008B2149" w:rsidRDefault="008B2149" w:rsidP="008B2149">
            <w:pPr>
              <w:jc w:val="center"/>
              <w:rPr>
                <w:sz w:val="26"/>
                <w:szCs w:val="26"/>
              </w:rPr>
            </w:pPr>
          </w:p>
          <w:p w:rsidR="008B2149" w:rsidRPr="00FE23B8" w:rsidRDefault="00FA7385" w:rsidP="008B2149">
            <w:pPr>
              <w:jc w:val="center"/>
              <w:rPr>
                <w:sz w:val="28"/>
                <w:szCs w:val="28"/>
              </w:rPr>
            </w:pPr>
            <w:r w:rsidRPr="00FE23B8">
              <w:rPr>
                <w:sz w:val="28"/>
                <w:szCs w:val="28"/>
              </w:rPr>
              <w:t>Департамент електронних комунікацій</w:t>
            </w:r>
          </w:p>
          <w:p w:rsidR="008B2149" w:rsidRPr="008B2149" w:rsidRDefault="008B2149" w:rsidP="008B2149">
            <w:pPr>
              <w:jc w:val="center"/>
              <w:rPr>
                <w:sz w:val="26"/>
                <w:szCs w:val="26"/>
              </w:rPr>
            </w:pPr>
          </w:p>
          <w:p w:rsidR="008B2149" w:rsidRPr="00FE23B8" w:rsidRDefault="00FA7385" w:rsidP="008B2149">
            <w:pPr>
              <w:jc w:val="center"/>
              <w:rPr>
                <w:sz w:val="28"/>
                <w:szCs w:val="28"/>
              </w:rPr>
            </w:pPr>
            <w:r w:rsidRPr="00FE23B8">
              <w:rPr>
                <w:sz w:val="28"/>
                <w:szCs w:val="28"/>
              </w:rPr>
              <w:t>Департамент правового забезпечення</w:t>
            </w:r>
          </w:p>
        </w:tc>
      </w:tr>
      <w:tr w:rsidR="00A44089" w:rsidTr="00981D8B">
        <w:trPr>
          <w:jc w:val="center"/>
        </w:trPr>
        <w:tc>
          <w:tcPr>
            <w:tcW w:w="757" w:type="dxa"/>
            <w:shd w:val="clear" w:color="auto" w:fill="auto"/>
          </w:tcPr>
          <w:p w:rsidR="006D249E" w:rsidRPr="008A42F1" w:rsidRDefault="006D249E" w:rsidP="006D249E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9E" w:rsidRPr="00FE23B8" w:rsidRDefault="00FA7385" w:rsidP="006D249E">
            <w:pPr>
              <w:jc w:val="both"/>
              <w:rPr>
                <w:bCs/>
                <w:sz w:val="27"/>
                <w:szCs w:val="27"/>
              </w:rPr>
            </w:pPr>
            <w:r w:rsidRPr="00FE23B8">
              <w:rPr>
                <w:bCs/>
                <w:sz w:val="27"/>
                <w:szCs w:val="27"/>
              </w:rPr>
              <w:t xml:space="preserve">Постанова НКЕК </w:t>
            </w:r>
            <w:r w:rsidRPr="00E60166">
              <w:rPr>
                <w:bCs/>
                <w:sz w:val="27"/>
                <w:szCs w:val="27"/>
              </w:rPr>
              <w:t>«Про затвердження Змін до Граничних тарифів на надання в користування кабельної каналізації електронних комунікаційних мереж»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9E" w:rsidRPr="00FE23B8" w:rsidRDefault="00FA7385" w:rsidP="006D249E">
            <w:pPr>
              <w:jc w:val="both"/>
              <w:rPr>
                <w:bCs/>
                <w:sz w:val="27"/>
                <w:szCs w:val="27"/>
              </w:rPr>
            </w:pPr>
            <w:r w:rsidRPr="00E60166">
              <w:rPr>
                <w:bCs/>
                <w:sz w:val="27"/>
                <w:szCs w:val="27"/>
              </w:rPr>
              <w:t>Забезпечення виконання вимог абзацу другого частини четвертої статті 34 Закону України «Про електронні комунікації», підпункту «й» пункту 1 частини четвертої статті 4 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</w:t>
            </w:r>
            <w:r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1985" w:type="dxa"/>
          </w:tcPr>
          <w:p w:rsidR="006D249E" w:rsidRPr="00FE23B8" w:rsidRDefault="00FA7385" w:rsidP="006D249E">
            <w:pPr>
              <w:jc w:val="center"/>
              <w:rPr>
                <w:sz w:val="27"/>
                <w:szCs w:val="27"/>
              </w:rPr>
            </w:pPr>
            <w:r w:rsidRPr="00FE23B8">
              <w:rPr>
                <w:sz w:val="27"/>
                <w:szCs w:val="27"/>
              </w:rPr>
              <w:t>ІІ квартал</w:t>
            </w:r>
          </w:p>
        </w:tc>
        <w:tc>
          <w:tcPr>
            <w:tcW w:w="2584" w:type="dxa"/>
          </w:tcPr>
          <w:p w:rsidR="006D249E" w:rsidRPr="008854F3" w:rsidRDefault="00FA7385" w:rsidP="006D249E">
            <w:pPr>
              <w:jc w:val="center"/>
              <w:rPr>
                <w:sz w:val="27"/>
                <w:szCs w:val="27"/>
              </w:rPr>
            </w:pPr>
            <w:r w:rsidRPr="008854F3">
              <w:rPr>
                <w:sz w:val="27"/>
                <w:szCs w:val="27"/>
              </w:rPr>
              <w:t>Управління економічного регулювання</w:t>
            </w:r>
          </w:p>
          <w:p w:rsidR="006D249E" w:rsidRPr="000E674B" w:rsidRDefault="006D249E" w:rsidP="006D249E">
            <w:pPr>
              <w:rPr>
                <w:sz w:val="26"/>
                <w:szCs w:val="26"/>
              </w:rPr>
            </w:pPr>
          </w:p>
          <w:p w:rsidR="006D249E" w:rsidRPr="00FE23B8" w:rsidRDefault="00FA7385" w:rsidP="006D249E">
            <w:pPr>
              <w:jc w:val="center"/>
              <w:rPr>
                <w:sz w:val="27"/>
                <w:szCs w:val="27"/>
              </w:rPr>
            </w:pPr>
            <w:r w:rsidRPr="00FE23B8">
              <w:rPr>
                <w:sz w:val="27"/>
                <w:szCs w:val="27"/>
              </w:rPr>
              <w:t>Департамент правового забезпечення</w:t>
            </w:r>
          </w:p>
        </w:tc>
      </w:tr>
      <w:tr w:rsidR="00A44089" w:rsidTr="00981D8B">
        <w:trPr>
          <w:jc w:val="center"/>
        </w:trPr>
        <w:tc>
          <w:tcPr>
            <w:tcW w:w="757" w:type="dxa"/>
            <w:shd w:val="clear" w:color="auto" w:fill="auto"/>
          </w:tcPr>
          <w:p w:rsidR="00B53B14" w:rsidRPr="008A42F1" w:rsidRDefault="00B53B14" w:rsidP="00B53B14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4" w:rsidRPr="00D9132F" w:rsidRDefault="00FA7385" w:rsidP="00B53B14">
            <w:pPr>
              <w:jc w:val="both"/>
              <w:rPr>
                <w:bCs/>
                <w:sz w:val="26"/>
                <w:szCs w:val="26"/>
              </w:rPr>
            </w:pPr>
            <w:r w:rsidRPr="00D9132F">
              <w:rPr>
                <w:bCs/>
                <w:sz w:val="26"/>
                <w:szCs w:val="26"/>
              </w:rPr>
              <w:t>Постанова НКЕК «Про внесення змін до Положення про реєстр радіообладнання та випромінювальних пристроїв»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4" w:rsidRPr="00D9132F" w:rsidRDefault="00FA7385" w:rsidP="00B53B14">
            <w:pPr>
              <w:jc w:val="both"/>
              <w:rPr>
                <w:bCs/>
                <w:sz w:val="26"/>
                <w:szCs w:val="26"/>
              </w:rPr>
            </w:pPr>
            <w:r w:rsidRPr="00D9132F">
              <w:rPr>
                <w:bCs/>
                <w:sz w:val="26"/>
                <w:szCs w:val="26"/>
              </w:rPr>
              <w:t>Цілями прийняття проекту акта є удосконалення Положення про реєстр радіообладнання та випромінювальних пристроїв щодо тимчасового використання радіообладнання для проведення заходів регіонального, загальнодержавного та міжнародного рівнів з метою забезпечення висвітлення, проведення організаційних і технічних заходів у сфері культури та мистецтва.</w:t>
            </w:r>
          </w:p>
        </w:tc>
        <w:tc>
          <w:tcPr>
            <w:tcW w:w="1985" w:type="dxa"/>
          </w:tcPr>
          <w:p w:rsidR="00B53B14" w:rsidRPr="00D9132F" w:rsidRDefault="00FA7385" w:rsidP="00B53B14">
            <w:pPr>
              <w:jc w:val="center"/>
              <w:rPr>
                <w:sz w:val="26"/>
                <w:szCs w:val="26"/>
              </w:rPr>
            </w:pPr>
            <w:r w:rsidRPr="00D9132F">
              <w:rPr>
                <w:sz w:val="26"/>
                <w:szCs w:val="26"/>
              </w:rPr>
              <w:t>ІІ-</w:t>
            </w:r>
            <w:r w:rsidRPr="00D9132F">
              <w:rPr>
                <w:sz w:val="26"/>
                <w:szCs w:val="26"/>
                <w:lang w:val="en-US"/>
              </w:rPr>
              <w:t>III</w:t>
            </w:r>
            <w:r w:rsidRPr="00D9132F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584" w:type="dxa"/>
          </w:tcPr>
          <w:p w:rsidR="00B53B14" w:rsidRPr="00D9132F" w:rsidRDefault="00FA7385" w:rsidP="00B53B14">
            <w:pPr>
              <w:jc w:val="center"/>
              <w:rPr>
                <w:sz w:val="26"/>
                <w:szCs w:val="26"/>
                <w:lang w:val="ru-RU"/>
              </w:rPr>
            </w:pPr>
            <w:r w:rsidRPr="00D9132F">
              <w:rPr>
                <w:sz w:val="26"/>
                <w:szCs w:val="26"/>
                <w:lang w:val="ru-RU"/>
              </w:rPr>
              <w:t>Департамент радіочастотного спектра</w:t>
            </w:r>
          </w:p>
          <w:p w:rsidR="00B53B14" w:rsidRPr="000E674B" w:rsidRDefault="00B53B14" w:rsidP="00B53B14">
            <w:pPr>
              <w:jc w:val="center"/>
              <w:rPr>
                <w:sz w:val="26"/>
                <w:szCs w:val="26"/>
              </w:rPr>
            </w:pPr>
          </w:p>
          <w:p w:rsidR="00B53B14" w:rsidRPr="00D9132F" w:rsidRDefault="00FA7385" w:rsidP="00B53B14">
            <w:pPr>
              <w:jc w:val="center"/>
              <w:rPr>
                <w:sz w:val="26"/>
                <w:szCs w:val="26"/>
              </w:rPr>
            </w:pPr>
            <w:r w:rsidRPr="00D9132F">
              <w:rPr>
                <w:sz w:val="26"/>
                <w:szCs w:val="26"/>
              </w:rPr>
              <w:t>Департамент правового забезпечення</w:t>
            </w:r>
          </w:p>
        </w:tc>
      </w:tr>
      <w:tr w:rsidR="00A44089" w:rsidTr="00981D8B">
        <w:trPr>
          <w:jc w:val="center"/>
        </w:trPr>
        <w:tc>
          <w:tcPr>
            <w:tcW w:w="757" w:type="dxa"/>
            <w:shd w:val="clear" w:color="auto" w:fill="auto"/>
          </w:tcPr>
          <w:p w:rsidR="00F62C43" w:rsidRPr="008A42F1" w:rsidRDefault="00F62C43" w:rsidP="00F62C43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43" w:rsidRPr="00D9132F" w:rsidRDefault="00FA7385" w:rsidP="00F62C43">
            <w:pPr>
              <w:jc w:val="both"/>
              <w:rPr>
                <w:bCs/>
                <w:sz w:val="26"/>
                <w:szCs w:val="26"/>
              </w:rPr>
            </w:pPr>
            <w:r w:rsidRPr="00D9132F">
              <w:rPr>
                <w:bCs/>
                <w:sz w:val="26"/>
                <w:szCs w:val="26"/>
              </w:rPr>
              <w:t>Постанова НКЕК «Про внесення змін до Повідомлення про початок здійснення діяльності у сфері електронних комунікацій та Орієнтовного переліку видів електронних комунікаційних послуг»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43" w:rsidRPr="00D9132F" w:rsidRDefault="00FA7385" w:rsidP="00F62C43">
            <w:pPr>
              <w:jc w:val="both"/>
              <w:rPr>
                <w:bCs/>
                <w:sz w:val="26"/>
                <w:szCs w:val="26"/>
              </w:rPr>
            </w:pPr>
            <w:r w:rsidRPr="00D9132F">
              <w:rPr>
                <w:bCs/>
                <w:sz w:val="26"/>
                <w:szCs w:val="26"/>
              </w:rPr>
              <w:t>Удосконалення форми Повідомлення про початок здійснення діяльності у сфері електронних комунікацій, а також Орієнтовного переліку видів електронних комунікаційних послуг з урахуванням рекомендації BEREC BoR (19) 259 Guidelines for the notification template.</w:t>
            </w:r>
          </w:p>
        </w:tc>
        <w:tc>
          <w:tcPr>
            <w:tcW w:w="1985" w:type="dxa"/>
          </w:tcPr>
          <w:p w:rsidR="00F62C43" w:rsidRPr="00D9132F" w:rsidRDefault="00FA7385" w:rsidP="00F62C43">
            <w:pPr>
              <w:jc w:val="center"/>
              <w:rPr>
                <w:sz w:val="26"/>
                <w:szCs w:val="26"/>
              </w:rPr>
            </w:pPr>
            <w:r w:rsidRPr="00D9132F">
              <w:rPr>
                <w:sz w:val="26"/>
                <w:szCs w:val="26"/>
              </w:rPr>
              <w:t>ІІ-ІІІ квартал</w:t>
            </w:r>
          </w:p>
        </w:tc>
        <w:tc>
          <w:tcPr>
            <w:tcW w:w="2584" w:type="dxa"/>
          </w:tcPr>
          <w:p w:rsidR="00F62C43" w:rsidRPr="00D9132F" w:rsidRDefault="00FA7385" w:rsidP="00F62C43">
            <w:pPr>
              <w:jc w:val="center"/>
              <w:rPr>
                <w:sz w:val="26"/>
                <w:szCs w:val="26"/>
              </w:rPr>
            </w:pPr>
            <w:r w:rsidRPr="00D9132F">
              <w:rPr>
                <w:sz w:val="26"/>
                <w:szCs w:val="26"/>
              </w:rPr>
              <w:t xml:space="preserve">Департамент електронних комунікацій </w:t>
            </w:r>
          </w:p>
          <w:p w:rsidR="00F62C43" w:rsidRPr="00652CA1" w:rsidRDefault="00F62C43" w:rsidP="00F62C43">
            <w:pPr>
              <w:jc w:val="center"/>
              <w:rPr>
                <w:sz w:val="26"/>
                <w:szCs w:val="26"/>
              </w:rPr>
            </w:pPr>
          </w:p>
          <w:p w:rsidR="00F62C43" w:rsidRDefault="00FA7385" w:rsidP="00F62C43">
            <w:pPr>
              <w:jc w:val="center"/>
              <w:rPr>
                <w:sz w:val="26"/>
                <w:szCs w:val="26"/>
              </w:rPr>
            </w:pPr>
            <w:r w:rsidRPr="00D9132F">
              <w:rPr>
                <w:sz w:val="26"/>
                <w:szCs w:val="26"/>
              </w:rPr>
              <w:t xml:space="preserve">Департамент правового забезпечення </w:t>
            </w:r>
          </w:p>
          <w:p w:rsidR="00F62C43" w:rsidRPr="00D9132F" w:rsidRDefault="00F62C43" w:rsidP="00F62C43">
            <w:pPr>
              <w:jc w:val="center"/>
              <w:rPr>
                <w:sz w:val="26"/>
                <w:szCs w:val="26"/>
              </w:rPr>
            </w:pPr>
          </w:p>
          <w:p w:rsidR="00F62C43" w:rsidRPr="00D9132F" w:rsidRDefault="00FA7385" w:rsidP="00F62C43">
            <w:pPr>
              <w:jc w:val="center"/>
              <w:rPr>
                <w:sz w:val="26"/>
                <w:szCs w:val="26"/>
              </w:rPr>
            </w:pPr>
            <w:r w:rsidRPr="00D9132F">
              <w:rPr>
                <w:sz w:val="26"/>
                <w:szCs w:val="26"/>
              </w:rPr>
              <w:t xml:space="preserve">Управління аналізу ринків та звітності </w:t>
            </w:r>
          </w:p>
          <w:p w:rsidR="00F62C43" w:rsidRPr="003D1B24" w:rsidRDefault="00F62C43" w:rsidP="00F62C43">
            <w:pPr>
              <w:jc w:val="center"/>
              <w:rPr>
                <w:sz w:val="26"/>
                <w:szCs w:val="26"/>
              </w:rPr>
            </w:pPr>
          </w:p>
          <w:p w:rsidR="00F62C43" w:rsidRPr="00D9132F" w:rsidRDefault="00FA7385" w:rsidP="00F62C43">
            <w:pPr>
              <w:jc w:val="center"/>
              <w:rPr>
                <w:sz w:val="26"/>
                <w:szCs w:val="26"/>
              </w:rPr>
            </w:pPr>
            <w:r w:rsidRPr="00D9132F">
              <w:rPr>
                <w:sz w:val="26"/>
                <w:szCs w:val="26"/>
              </w:rPr>
              <w:t>Управління економічного регулювання</w:t>
            </w:r>
          </w:p>
          <w:p w:rsidR="00F62C43" w:rsidRPr="00652CA1" w:rsidRDefault="00F62C43" w:rsidP="00F62C43">
            <w:pPr>
              <w:jc w:val="center"/>
              <w:rPr>
                <w:sz w:val="26"/>
                <w:szCs w:val="26"/>
              </w:rPr>
            </w:pPr>
          </w:p>
          <w:p w:rsidR="00F62C43" w:rsidRPr="00D9132F" w:rsidRDefault="00FA7385" w:rsidP="00F62C43">
            <w:pPr>
              <w:jc w:val="center"/>
              <w:rPr>
                <w:sz w:val="26"/>
                <w:szCs w:val="26"/>
              </w:rPr>
            </w:pPr>
            <w:r w:rsidRPr="00D9132F">
              <w:rPr>
                <w:sz w:val="26"/>
                <w:szCs w:val="26"/>
              </w:rPr>
              <w:t>Управління інформаційних технологій</w:t>
            </w:r>
          </w:p>
        </w:tc>
      </w:tr>
      <w:tr w:rsidR="00A44089" w:rsidTr="00981D8B">
        <w:trPr>
          <w:jc w:val="center"/>
        </w:trPr>
        <w:tc>
          <w:tcPr>
            <w:tcW w:w="757" w:type="dxa"/>
            <w:shd w:val="clear" w:color="auto" w:fill="auto"/>
          </w:tcPr>
          <w:p w:rsidR="007A4C5F" w:rsidRPr="008A42F1" w:rsidRDefault="007A4C5F" w:rsidP="00F62C43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5F" w:rsidRPr="00D9132F" w:rsidRDefault="00FA7385" w:rsidP="00F62C43">
            <w:pPr>
              <w:jc w:val="both"/>
              <w:rPr>
                <w:bCs/>
                <w:sz w:val="26"/>
                <w:szCs w:val="26"/>
              </w:rPr>
            </w:pPr>
            <w:r w:rsidRPr="007A4C5F">
              <w:rPr>
                <w:bCs/>
                <w:sz w:val="26"/>
                <w:szCs w:val="26"/>
              </w:rPr>
              <w:t>Постанова НКЕК «Про затвердження Граничних тарифів на надання в користування кабельної каналізації електронних комунікаційних мереж»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5F" w:rsidRPr="00D9132F" w:rsidRDefault="00FA7385" w:rsidP="00F62C43">
            <w:pPr>
              <w:jc w:val="both"/>
              <w:rPr>
                <w:bCs/>
                <w:sz w:val="26"/>
                <w:szCs w:val="26"/>
              </w:rPr>
            </w:pPr>
            <w:r w:rsidRPr="007A4C5F">
              <w:rPr>
                <w:bCs/>
                <w:sz w:val="26"/>
                <w:szCs w:val="26"/>
              </w:rPr>
              <w:t>Забезпечення виконання вимог абзацу другого частини четвертої статті 34 Закону України «Про електронні комунікації», підпункту «й» пункту 1 частини четвертої статті 4 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зв’язку».</w:t>
            </w:r>
          </w:p>
        </w:tc>
        <w:tc>
          <w:tcPr>
            <w:tcW w:w="1985" w:type="dxa"/>
          </w:tcPr>
          <w:p w:rsidR="007A4C5F" w:rsidRPr="00D9132F" w:rsidRDefault="00FA7385" w:rsidP="00F62C43">
            <w:pPr>
              <w:jc w:val="center"/>
              <w:rPr>
                <w:sz w:val="26"/>
                <w:szCs w:val="26"/>
              </w:rPr>
            </w:pPr>
            <w:r w:rsidRPr="007A4C5F">
              <w:rPr>
                <w:sz w:val="26"/>
                <w:szCs w:val="26"/>
              </w:rPr>
              <w:t>ІІІ квартал</w:t>
            </w:r>
          </w:p>
        </w:tc>
        <w:tc>
          <w:tcPr>
            <w:tcW w:w="2584" w:type="dxa"/>
          </w:tcPr>
          <w:p w:rsidR="007A4C5F" w:rsidRPr="007A4C5F" w:rsidRDefault="00FA7385" w:rsidP="007A4C5F">
            <w:pPr>
              <w:jc w:val="center"/>
              <w:rPr>
                <w:sz w:val="26"/>
                <w:szCs w:val="26"/>
              </w:rPr>
            </w:pPr>
            <w:r w:rsidRPr="007A4C5F">
              <w:rPr>
                <w:sz w:val="26"/>
                <w:szCs w:val="26"/>
              </w:rPr>
              <w:t>Управління економічного регулювання</w:t>
            </w:r>
          </w:p>
          <w:p w:rsidR="007A4C5F" w:rsidRPr="007A4C5F" w:rsidRDefault="007A4C5F" w:rsidP="007A4C5F">
            <w:pPr>
              <w:jc w:val="center"/>
              <w:rPr>
                <w:sz w:val="26"/>
                <w:szCs w:val="26"/>
              </w:rPr>
            </w:pPr>
          </w:p>
          <w:p w:rsidR="007A4C5F" w:rsidRPr="007A4C5F" w:rsidRDefault="00FA7385" w:rsidP="007A4C5F">
            <w:pPr>
              <w:jc w:val="center"/>
              <w:rPr>
                <w:sz w:val="26"/>
                <w:szCs w:val="26"/>
              </w:rPr>
            </w:pPr>
            <w:r w:rsidRPr="007A4C5F">
              <w:rPr>
                <w:sz w:val="26"/>
                <w:szCs w:val="26"/>
              </w:rPr>
              <w:t xml:space="preserve">Департамент правового </w:t>
            </w:r>
          </w:p>
          <w:p w:rsidR="007A4C5F" w:rsidRPr="00D9132F" w:rsidRDefault="00FA7385" w:rsidP="007A4C5F">
            <w:pPr>
              <w:jc w:val="center"/>
              <w:rPr>
                <w:sz w:val="26"/>
                <w:szCs w:val="26"/>
              </w:rPr>
            </w:pPr>
            <w:r w:rsidRPr="007A4C5F">
              <w:rPr>
                <w:sz w:val="26"/>
                <w:szCs w:val="26"/>
              </w:rPr>
              <w:t>забезпечення</w:t>
            </w:r>
          </w:p>
        </w:tc>
      </w:tr>
      <w:tr w:rsidR="00A44089" w:rsidTr="00981D8B">
        <w:trPr>
          <w:jc w:val="center"/>
        </w:trPr>
        <w:tc>
          <w:tcPr>
            <w:tcW w:w="757" w:type="dxa"/>
            <w:shd w:val="clear" w:color="auto" w:fill="auto"/>
          </w:tcPr>
          <w:p w:rsidR="00DE2E08" w:rsidRPr="008A42F1" w:rsidRDefault="00DE2E08" w:rsidP="00F62C43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08" w:rsidRPr="007A4C5F" w:rsidRDefault="00FA7385" w:rsidP="00F62C43">
            <w:pPr>
              <w:jc w:val="both"/>
              <w:rPr>
                <w:bCs/>
                <w:sz w:val="26"/>
                <w:szCs w:val="26"/>
              </w:rPr>
            </w:pPr>
            <w:r w:rsidRPr="00DE2E08">
              <w:rPr>
                <w:bCs/>
                <w:sz w:val="26"/>
                <w:szCs w:val="26"/>
              </w:rPr>
              <w:t>Постанова НКЕК «Про затвердження Граничних цін (тарифів) на послуги поштового зв’язку з пересилання внутрішніх простих та реєстрованих листів без оголошеної цінності (рекомендованих) масою до 50 грамів і поштових карток»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08" w:rsidRPr="007A4C5F" w:rsidRDefault="00FA7385" w:rsidP="00F62C43">
            <w:pPr>
              <w:jc w:val="both"/>
              <w:rPr>
                <w:bCs/>
                <w:sz w:val="26"/>
                <w:szCs w:val="26"/>
              </w:rPr>
            </w:pPr>
            <w:r w:rsidRPr="00DE2E08">
              <w:rPr>
                <w:bCs/>
                <w:sz w:val="26"/>
                <w:szCs w:val="26"/>
              </w:rPr>
              <w:t>Забезпечення виконання вимог статей  7, 8 та 10 Закону України «Про поштовий зв’язок», а також пункту 1 та підпункту «б» пункту 23 ча</w:t>
            </w:r>
            <w:r w:rsidR="00B35F9E">
              <w:rPr>
                <w:bCs/>
                <w:sz w:val="26"/>
                <w:szCs w:val="26"/>
              </w:rPr>
              <w:t>стини четвертої статті 4 Закону</w:t>
            </w:r>
            <w:r w:rsidRPr="00DE2E08">
              <w:rPr>
                <w:bCs/>
                <w:sz w:val="26"/>
                <w:szCs w:val="26"/>
              </w:rPr>
              <w:t xml:space="preserve">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зв’язку».</w:t>
            </w:r>
          </w:p>
        </w:tc>
        <w:tc>
          <w:tcPr>
            <w:tcW w:w="1985" w:type="dxa"/>
          </w:tcPr>
          <w:p w:rsidR="00DE2E08" w:rsidRPr="007A4C5F" w:rsidRDefault="00FA7385" w:rsidP="00F62C43">
            <w:pPr>
              <w:jc w:val="center"/>
              <w:rPr>
                <w:sz w:val="26"/>
                <w:szCs w:val="26"/>
              </w:rPr>
            </w:pPr>
            <w:r w:rsidRPr="00DE2E08">
              <w:rPr>
                <w:sz w:val="26"/>
                <w:szCs w:val="26"/>
              </w:rPr>
              <w:t>ІІІ – ІV квартал</w:t>
            </w:r>
          </w:p>
        </w:tc>
        <w:tc>
          <w:tcPr>
            <w:tcW w:w="2584" w:type="dxa"/>
          </w:tcPr>
          <w:p w:rsidR="00DE2E08" w:rsidRPr="00DE2E08" w:rsidRDefault="00FA7385" w:rsidP="00DE2E08">
            <w:pPr>
              <w:jc w:val="center"/>
              <w:rPr>
                <w:sz w:val="26"/>
                <w:szCs w:val="26"/>
              </w:rPr>
            </w:pPr>
            <w:r w:rsidRPr="00DE2E08">
              <w:rPr>
                <w:sz w:val="26"/>
                <w:szCs w:val="26"/>
              </w:rPr>
              <w:t>Управління економічного регулювання</w:t>
            </w:r>
          </w:p>
          <w:p w:rsidR="00DE2E08" w:rsidRPr="00DE2E08" w:rsidRDefault="00DE2E08" w:rsidP="00DE2E08">
            <w:pPr>
              <w:jc w:val="center"/>
              <w:rPr>
                <w:sz w:val="26"/>
                <w:szCs w:val="26"/>
              </w:rPr>
            </w:pPr>
          </w:p>
          <w:p w:rsidR="00DE2E08" w:rsidRPr="00DE2E08" w:rsidRDefault="00FA7385" w:rsidP="00DE2E08">
            <w:pPr>
              <w:jc w:val="center"/>
              <w:rPr>
                <w:sz w:val="26"/>
                <w:szCs w:val="26"/>
              </w:rPr>
            </w:pPr>
            <w:r w:rsidRPr="00DE2E08">
              <w:rPr>
                <w:sz w:val="26"/>
                <w:szCs w:val="26"/>
              </w:rPr>
              <w:t xml:space="preserve">Департамент правового </w:t>
            </w:r>
          </w:p>
          <w:p w:rsidR="00DE2E08" w:rsidRPr="007A4C5F" w:rsidRDefault="00FA7385" w:rsidP="00DE2E08">
            <w:pPr>
              <w:jc w:val="center"/>
              <w:rPr>
                <w:sz w:val="26"/>
                <w:szCs w:val="26"/>
              </w:rPr>
            </w:pPr>
            <w:r w:rsidRPr="00DE2E08">
              <w:rPr>
                <w:sz w:val="26"/>
                <w:szCs w:val="26"/>
              </w:rPr>
              <w:t>забезпечення</w:t>
            </w:r>
          </w:p>
        </w:tc>
      </w:tr>
      <w:tr w:rsidR="00A44089" w:rsidTr="00981D8B">
        <w:trPr>
          <w:jc w:val="center"/>
        </w:trPr>
        <w:tc>
          <w:tcPr>
            <w:tcW w:w="757" w:type="dxa"/>
            <w:shd w:val="clear" w:color="auto" w:fill="auto"/>
          </w:tcPr>
          <w:p w:rsidR="00C65DB1" w:rsidRPr="008A42F1" w:rsidRDefault="00C65DB1" w:rsidP="00F62C43">
            <w:pPr>
              <w:numPr>
                <w:ilvl w:val="0"/>
                <w:numId w:val="15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1" w:rsidRPr="00DE2E08" w:rsidRDefault="000E674B" w:rsidP="00F62C43">
            <w:pPr>
              <w:jc w:val="both"/>
              <w:rPr>
                <w:bCs/>
                <w:sz w:val="26"/>
                <w:szCs w:val="26"/>
              </w:rPr>
            </w:pPr>
            <w:r w:rsidRPr="000E674B">
              <w:rPr>
                <w:bCs/>
                <w:sz w:val="26"/>
                <w:szCs w:val="26"/>
              </w:rPr>
              <w:t xml:space="preserve">Постанова НКЕК «Про внесення змін до постанови НКЕК від 03 липня 2024 року </w:t>
            </w:r>
            <w:r>
              <w:rPr>
                <w:bCs/>
                <w:sz w:val="26"/>
                <w:szCs w:val="26"/>
              </w:rPr>
              <w:t xml:space="preserve">        </w:t>
            </w:r>
            <w:r w:rsidRPr="000E674B">
              <w:rPr>
                <w:bCs/>
                <w:sz w:val="26"/>
                <w:szCs w:val="26"/>
              </w:rPr>
              <w:t>№ 361»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1" w:rsidRPr="00DE2E08" w:rsidRDefault="000E674B" w:rsidP="00F62C43">
            <w:pPr>
              <w:jc w:val="both"/>
              <w:rPr>
                <w:bCs/>
                <w:sz w:val="26"/>
                <w:szCs w:val="26"/>
              </w:rPr>
            </w:pPr>
            <w:r w:rsidRPr="000E674B">
              <w:rPr>
                <w:bCs/>
                <w:sz w:val="26"/>
                <w:szCs w:val="26"/>
              </w:rPr>
              <w:t>Цілями прийняття проекту акта є визначення технічних умов впровадження відповідних радіотехнологій, технічних характеристик та умов експлуатації радіообладнання та випромінювальних пристроїв, з урахуванням внесених змін до Плану розподілу і користування радіочастотним спектром в Україні.</w:t>
            </w:r>
          </w:p>
        </w:tc>
        <w:tc>
          <w:tcPr>
            <w:tcW w:w="1985" w:type="dxa"/>
          </w:tcPr>
          <w:p w:rsidR="00C65DB1" w:rsidRPr="00DE2E08" w:rsidRDefault="000E674B" w:rsidP="00F62C43">
            <w:pPr>
              <w:jc w:val="center"/>
              <w:rPr>
                <w:sz w:val="26"/>
                <w:szCs w:val="26"/>
              </w:rPr>
            </w:pPr>
            <w:r w:rsidRPr="000E674B">
              <w:rPr>
                <w:sz w:val="26"/>
                <w:szCs w:val="26"/>
              </w:rPr>
              <w:t>IV квартал</w:t>
            </w:r>
          </w:p>
        </w:tc>
        <w:tc>
          <w:tcPr>
            <w:tcW w:w="2584" w:type="dxa"/>
          </w:tcPr>
          <w:p w:rsidR="000E674B" w:rsidRDefault="00FA7385" w:rsidP="00DE2E08">
            <w:pPr>
              <w:jc w:val="center"/>
              <w:rPr>
                <w:sz w:val="26"/>
                <w:szCs w:val="26"/>
              </w:rPr>
            </w:pPr>
            <w:r w:rsidRPr="000E674B">
              <w:rPr>
                <w:sz w:val="26"/>
                <w:szCs w:val="26"/>
              </w:rPr>
              <w:t xml:space="preserve">Департамент радіочастотного спектра </w:t>
            </w:r>
          </w:p>
          <w:p w:rsidR="000E674B" w:rsidRDefault="000E674B" w:rsidP="00DE2E08">
            <w:pPr>
              <w:jc w:val="center"/>
              <w:rPr>
                <w:sz w:val="26"/>
                <w:szCs w:val="26"/>
              </w:rPr>
            </w:pPr>
          </w:p>
          <w:p w:rsidR="00C65DB1" w:rsidRPr="00DE2E08" w:rsidRDefault="000E674B" w:rsidP="00DE2E08">
            <w:pPr>
              <w:jc w:val="center"/>
              <w:rPr>
                <w:sz w:val="26"/>
                <w:szCs w:val="26"/>
              </w:rPr>
            </w:pPr>
            <w:r w:rsidRPr="000E674B">
              <w:rPr>
                <w:sz w:val="26"/>
                <w:szCs w:val="26"/>
              </w:rPr>
              <w:t>Департамент правового забезпечення</w:t>
            </w:r>
          </w:p>
        </w:tc>
      </w:tr>
    </w:tbl>
    <w:p w:rsidR="0086783F" w:rsidRDefault="0086783F" w:rsidP="00C874C6">
      <w:pPr>
        <w:rPr>
          <w:b/>
          <w:sz w:val="16"/>
          <w:szCs w:val="16"/>
        </w:rPr>
      </w:pPr>
    </w:p>
    <w:p w:rsidR="0086783F" w:rsidRDefault="0086783F" w:rsidP="00C874C6">
      <w:pPr>
        <w:rPr>
          <w:b/>
          <w:sz w:val="16"/>
          <w:szCs w:val="16"/>
        </w:rPr>
      </w:pPr>
    </w:p>
    <w:p w:rsidR="0086783F" w:rsidRPr="0086783F" w:rsidRDefault="0086783F" w:rsidP="00C874C6">
      <w:pPr>
        <w:rPr>
          <w:b/>
          <w:sz w:val="16"/>
          <w:szCs w:val="16"/>
        </w:rPr>
      </w:pPr>
    </w:p>
    <w:p w:rsidR="00C874C6" w:rsidRPr="00C874C6" w:rsidRDefault="006C43B6" w:rsidP="00C874C6">
      <w:pPr>
        <w:rPr>
          <w:b/>
          <w:sz w:val="26"/>
          <w:szCs w:val="26"/>
        </w:rPr>
        <w:sectPr w:rsidR="00C874C6" w:rsidRPr="00C874C6" w:rsidSect="0086783F">
          <w:pgSz w:w="16838" w:h="11906" w:orient="landscape"/>
          <w:pgMar w:top="993" w:right="567" w:bottom="709" w:left="567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Д</w:t>
      </w:r>
      <w:r w:rsidR="00FA7385" w:rsidRPr="00C874C6">
        <w:rPr>
          <w:b/>
          <w:sz w:val="26"/>
          <w:szCs w:val="26"/>
        </w:rPr>
        <w:t xml:space="preserve">иректор Департаменту </w:t>
      </w:r>
      <w:r w:rsidR="00FA7385">
        <w:rPr>
          <w:b/>
          <w:sz w:val="26"/>
          <w:szCs w:val="26"/>
        </w:rPr>
        <w:t>п</w:t>
      </w:r>
      <w:r w:rsidR="00FA7385" w:rsidRPr="00C874C6">
        <w:rPr>
          <w:b/>
          <w:sz w:val="26"/>
          <w:szCs w:val="26"/>
        </w:rPr>
        <w:t xml:space="preserve">равового забезпечення </w:t>
      </w:r>
      <w:r w:rsidR="00FA7385">
        <w:rPr>
          <w:b/>
          <w:sz w:val="26"/>
          <w:szCs w:val="26"/>
        </w:rPr>
        <w:t xml:space="preserve">                                                                           </w:t>
      </w:r>
      <w:r>
        <w:rPr>
          <w:b/>
          <w:sz w:val="26"/>
          <w:szCs w:val="26"/>
        </w:rPr>
        <w:t xml:space="preserve">                     Євген БАКІРОВ</w:t>
      </w:r>
      <w:r w:rsidR="00FA7385" w:rsidRPr="00C874C6">
        <w:rPr>
          <w:b/>
          <w:sz w:val="26"/>
          <w:szCs w:val="26"/>
        </w:rPr>
        <w:t xml:space="preserve"> </w:t>
      </w:r>
    </w:p>
    <w:p w:rsidR="00E70557" w:rsidRPr="00136A68" w:rsidRDefault="00FA7385">
      <w:pPr>
        <w:widowControl w:val="0"/>
        <w:autoSpaceDE w:val="0"/>
        <w:autoSpaceDN w:val="0"/>
        <w:spacing w:before="74"/>
        <w:ind w:left="10774"/>
        <w:rPr>
          <w:sz w:val="26"/>
          <w:szCs w:val="26"/>
          <w:lang w:eastAsia="en-US"/>
        </w:rPr>
      </w:pPr>
      <w:r w:rsidRPr="00136A68">
        <w:rPr>
          <w:spacing w:val="-2"/>
          <w:sz w:val="26"/>
          <w:szCs w:val="26"/>
          <w:lang w:eastAsia="en-US"/>
        </w:rPr>
        <w:lastRenderedPageBreak/>
        <w:t>ЗАТВЕРДЖЕНО</w:t>
      </w:r>
    </w:p>
    <w:p w:rsidR="00E70557" w:rsidRPr="00136A68" w:rsidRDefault="00FA7385" w:rsidP="00136A68">
      <w:pPr>
        <w:widowControl w:val="0"/>
        <w:autoSpaceDE w:val="0"/>
        <w:autoSpaceDN w:val="0"/>
        <w:spacing w:before="3"/>
        <w:ind w:left="10774" w:right="680"/>
        <w:jc w:val="both"/>
        <w:rPr>
          <w:sz w:val="26"/>
          <w:szCs w:val="26"/>
          <w:lang w:eastAsia="en-US"/>
        </w:rPr>
      </w:pPr>
      <w:r w:rsidRPr="00136A68">
        <w:rPr>
          <w:sz w:val="26"/>
          <w:szCs w:val="26"/>
          <w:lang w:eastAsia="en-US"/>
        </w:rPr>
        <w:t>Рішення Національної комісії, що здійснює державне регулювання у сферах електронних комунікацій, радіочастотного спектра та надання послуг поштового зв’язку</w:t>
      </w:r>
      <w:r w:rsidR="00136A68">
        <w:rPr>
          <w:sz w:val="26"/>
          <w:szCs w:val="26"/>
          <w:lang w:eastAsia="en-US"/>
        </w:rPr>
        <w:t xml:space="preserve"> </w:t>
      </w:r>
      <w:r w:rsidRPr="00136A68">
        <w:rPr>
          <w:sz w:val="26"/>
          <w:szCs w:val="26"/>
          <w:lang w:eastAsia="en-US"/>
        </w:rPr>
        <w:t>від</w:t>
      </w:r>
      <w:r w:rsidRPr="00136A68">
        <w:rPr>
          <w:spacing w:val="-8"/>
          <w:sz w:val="26"/>
          <w:szCs w:val="26"/>
          <w:lang w:eastAsia="en-US"/>
        </w:rPr>
        <w:t xml:space="preserve"> </w:t>
      </w:r>
      <w:r w:rsidRPr="00136A68">
        <w:rPr>
          <w:sz w:val="26"/>
          <w:szCs w:val="26"/>
          <w:lang w:eastAsia="en-US"/>
        </w:rPr>
        <w:t>11.12.2024</w:t>
      </w:r>
      <w:r w:rsidRPr="00136A68">
        <w:rPr>
          <w:spacing w:val="-4"/>
          <w:sz w:val="26"/>
          <w:szCs w:val="26"/>
          <w:lang w:eastAsia="en-US"/>
        </w:rPr>
        <w:t xml:space="preserve"> </w:t>
      </w:r>
      <w:r w:rsidRPr="00136A68">
        <w:rPr>
          <w:sz w:val="26"/>
          <w:szCs w:val="26"/>
          <w:lang w:eastAsia="en-US"/>
        </w:rPr>
        <w:t>№</w:t>
      </w:r>
      <w:r w:rsidRPr="00136A68">
        <w:rPr>
          <w:spacing w:val="-6"/>
          <w:sz w:val="26"/>
          <w:szCs w:val="26"/>
          <w:lang w:eastAsia="en-US"/>
        </w:rPr>
        <w:t xml:space="preserve"> </w:t>
      </w:r>
      <w:r w:rsidRPr="00136A68">
        <w:rPr>
          <w:spacing w:val="-5"/>
          <w:sz w:val="26"/>
          <w:szCs w:val="26"/>
          <w:lang w:eastAsia="en-US"/>
        </w:rPr>
        <w:t>754</w:t>
      </w:r>
    </w:p>
    <w:p w:rsidR="00E70557" w:rsidRDefault="00E70557">
      <w:pPr>
        <w:widowControl w:val="0"/>
        <w:autoSpaceDE w:val="0"/>
        <w:autoSpaceDN w:val="0"/>
        <w:spacing w:before="6"/>
        <w:rPr>
          <w:sz w:val="28"/>
          <w:szCs w:val="28"/>
          <w:lang w:eastAsia="en-US"/>
        </w:rPr>
      </w:pPr>
    </w:p>
    <w:p w:rsidR="00136A68" w:rsidRDefault="00136A68">
      <w:pPr>
        <w:widowControl w:val="0"/>
        <w:autoSpaceDE w:val="0"/>
        <w:autoSpaceDN w:val="0"/>
        <w:ind w:left="5129" w:right="2503" w:hanging="3527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     </w:t>
      </w:r>
      <w:r w:rsidR="00FA7385" w:rsidRPr="00136A68">
        <w:rPr>
          <w:b/>
          <w:sz w:val="26"/>
          <w:szCs w:val="26"/>
          <w:lang w:eastAsia="en-US"/>
        </w:rPr>
        <w:t>План</w:t>
      </w:r>
      <w:r w:rsidR="00FA7385" w:rsidRPr="00136A68">
        <w:rPr>
          <w:b/>
          <w:spacing w:val="-5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діяльності</w:t>
      </w:r>
      <w:r w:rsidR="00FA7385" w:rsidRPr="00136A68">
        <w:rPr>
          <w:b/>
          <w:spacing w:val="-3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з</w:t>
      </w:r>
      <w:r w:rsidR="00FA7385" w:rsidRPr="00136A68">
        <w:rPr>
          <w:b/>
          <w:spacing w:val="-7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підготовки</w:t>
      </w:r>
      <w:r w:rsidR="00FA7385" w:rsidRPr="00136A68">
        <w:rPr>
          <w:b/>
          <w:spacing w:val="-5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НКЕК</w:t>
      </w:r>
      <w:r w:rsidR="00FA7385" w:rsidRPr="00136A68">
        <w:rPr>
          <w:b/>
          <w:spacing w:val="-7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проектів</w:t>
      </w:r>
      <w:r w:rsidR="00FA7385" w:rsidRPr="00136A68">
        <w:rPr>
          <w:b/>
          <w:spacing w:val="-5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регуляторних</w:t>
      </w:r>
      <w:r w:rsidR="00FA7385" w:rsidRPr="00136A68">
        <w:rPr>
          <w:b/>
          <w:spacing w:val="-3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актів</w:t>
      </w:r>
      <w:r w:rsidR="00FA7385" w:rsidRPr="00136A68">
        <w:rPr>
          <w:b/>
          <w:spacing w:val="-5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Кабінету</w:t>
      </w:r>
      <w:r w:rsidR="00FA7385" w:rsidRPr="00136A68">
        <w:rPr>
          <w:b/>
          <w:spacing w:val="-3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>Міністрів</w:t>
      </w:r>
      <w:r w:rsidR="00FA7385" w:rsidRPr="00136A68">
        <w:rPr>
          <w:b/>
          <w:spacing w:val="-5"/>
          <w:sz w:val="26"/>
          <w:szCs w:val="26"/>
          <w:lang w:eastAsia="en-US"/>
        </w:rPr>
        <w:t xml:space="preserve"> </w:t>
      </w:r>
      <w:r w:rsidR="00FA7385" w:rsidRPr="00136A68">
        <w:rPr>
          <w:b/>
          <w:sz w:val="26"/>
          <w:szCs w:val="26"/>
          <w:lang w:eastAsia="en-US"/>
        </w:rPr>
        <w:t xml:space="preserve">України </w:t>
      </w:r>
    </w:p>
    <w:p w:rsidR="00E70557" w:rsidRPr="00136A68" w:rsidRDefault="00136A68">
      <w:pPr>
        <w:widowControl w:val="0"/>
        <w:autoSpaceDE w:val="0"/>
        <w:autoSpaceDN w:val="0"/>
        <w:ind w:left="5129" w:right="2503" w:hanging="3527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                                                         </w:t>
      </w:r>
      <w:r w:rsidR="00FA7385" w:rsidRPr="00136A68">
        <w:rPr>
          <w:b/>
          <w:sz w:val="26"/>
          <w:szCs w:val="26"/>
          <w:lang w:eastAsia="en-US"/>
        </w:rPr>
        <w:t>та Верховної Ради України на 2025 рік</w:t>
      </w:r>
    </w:p>
    <w:p w:rsidR="00E70557" w:rsidRPr="00136A68" w:rsidRDefault="00E70557">
      <w:pPr>
        <w:widowControl w:val="0"/>
        <w:autoSpaceDE w:val="0"/>
        <w:autoSpaceDN w:val="0"/>
        <w:spacing w:before="94"/>
        <w:rPr>
          <w:b/>
          <w:sz w:val="26"/>
          <w:szCs w:val="26"/>
          <w:lang w:eastAsia="en-US"/>
        </w:rPr>
      </w:pPr>
    </w:p>
    <w:tbl>
      <w:tblPr>
        <w:tblStyle w:val="TableNormal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8"/>
        <w:gridCol w:w="5814"/>
        <w:gridCol w:w="1841"/>
        <w:gridCol w:w="2127"/>
      </w:tblGrid>
      <w:tr w:rsidR="00A44089" w:rsidRPr="00136A68" w:rsidTr="00136A68">
        <w:trPr>
          <w:trHeight w:val="966"/>
        </w:trPr>
        <w:tc>
          <w:tcPr>
            <w:tcW w:w="710" w:type="dxa"/>
          </w:tcPr>
          <w:p w:rsidR="00E70557" w:rsidRPr="00136A68" w:rsidRDefault="00FA7385">
            <w:pPr>
              <w:ind w:left="165" w:right="149" w:firstLine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№ </w:t>
            </w:r>
            <w:r w:rsidRP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5528" w:type="dxa"/>
          </w:tcPr>
          <w:p w:rsidR="00E70557" w:rsidRPr="00136A68" w:rsidRDefault="00FA7385">
            <w:pPr>
              <w:spacing w:line="315" w:lineRule="exact"/>
              <w:ind w:left="1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136A6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</w:t>
            </w:r>
            <w:r w:rsidRP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проекту</w:t>
            </w:r>
            <w:r w:rsidRPr="00136A6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акта</w:t>
            </w:r>
          </w:p>
        </w:tc>
        <w:tc>
          <w:tcPr>
            <w:tcW w:w="5814" w:type="dxa"/>
          </w:tcPr>
          <w:p w:rsidR="00E70557" w:rsidRPr="00136A68" w:rsidRDefault="00FA7385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Ціль</w:t>
            </w:r>
            <w:r w:rsidRPr="00136A6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прийняття</w:t>
            </w:r>
          </w:p>
        </w:tc>
        <w:tc>
          <w:tcPr>
            <w:tcW w:w="1841" w:type="dxa"/>
          </w:tcPr>
          <w:p w:rsidR="00E70557" w:rsidRPr="00136A68" w:rsidRDefault="00FA7385">
            <w:pPr>
              <w:ind w:left="269" w:firstLine="2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Строки підготовки</w:t>
            </w:r>
          </w:p>
        </w:tc>
        <w:tc>
          <w:tcPr>
            <w:tcW w:w="2127" w:type="dxa"/>
          </w:tcPr>
          <w:p w:rsidR="00E70557" w:rsidRPr="00136A68" w:rsidRDefault="00FA7385">
            <w:pPr>
              <w:ind w:left="144" w:firstLine="2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Підрозділ, відповідальний</w:t>
            </w:r>
          </w:p>
          <w:p w:rsidR="00E70557" w:rsidRPr="00136A68" w:rsidRDefault="00FA7385">
            <w:pPr>
              <w:spacing w:line="308" w:lineRule="exact"/>
              <w:ind w:left="1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  <w:r w:rsidRPr="00136A6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розроблення</w:t>
            </w:r>
          </w:p>
        </w:tc>
      </w:tr>
      <w:tr w:rsidR="00A44089" w:rsidRPr="00136A68" w:rsidTr="00136A68">
        <w:trPr>
          <w:trHeight w:val="3543"/>
        </w:trPr>
        <w:tc>
          <w:tcPr>
            <w:tcW w:w="710" w:type="dxa"/>
          </w:tcPr>
          <w:p w:rsidR="00E70557" w:rsidRPr="00136A68" w:rsidRDefault="00FA7385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E70557" w:rsidRPr="00136A68" w:rsidRDefault="00FA7385">
            <w:pPr>
              <w:ind w:left="108" w:right="95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Постанова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Кабінету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Міністрів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«Про затвердження вимог до суб’єктів господарювання</w:t>
            </w:r>
            <w:r w:rsidRPr="00136A68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r w:rsidRPr="00136A68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здійснення</w:t>
            </w:r>
            <w:r w:rsidRPr="00136A68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діяльності</w:t>
            </w:r>
            <w:r w:rsidRPr="00136A68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 виявлення дії джерел радіозавад для їх акредитації, до кваліфікації персоналу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 до технічних засобів, що застосовуються для здійснення виявлення дії джерел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радіозавад»</w:t>
            </w:r>
          </w:p>
        </w:tc>
        <w:tc>
          <w:tcPr>
            <w:tcW w:w="5814" w:type="dxa"/>
          </w:tcPr>
          <w:p w:rsidR="00E70557" w:rsidRPr="00136A68" w:rsidRDefault="00FA7385" w:rsidP="00136A68">
            <w:pPr>
              <w:ind w:left="108" w:right="95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 вимог частини першої статті 73 Закону України «Про електронні комунікації» та з метою реалізації пунктів 1.15, 1.16 Плану організації підготовки проектів актів та виконання інших завдань, необхідних для забезпечення реалізації Закону України «Про електронні комунікації».</w:t>
            </w:r>
          </w:p>
        </w:tc>
        <w:tc>
          <w:tcPr>
            <w:tcW w:w="1841" w:type="dxa"/>
          </w:tcPr>
          <w:p w:rsidR="00E70557" w:rsidRPr="00136A68" w:rsidRDefault="00FA7385">
            <w:pPr>
              <w:spacing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I-ІІ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квартал</w:t>
            </w:r>
          </w:p>
        </w:tc>
        <w:tc>
          <w:tcPr>
            <w:tcW w:w="2127" w:type="dxa"/>
          </w:tcPr>
          <w:p w:rsidR="00E70557" w:rsidRPr="00136A68" w:rsidRDefault="00FA7385">
            <w:pPr>
              <w:ind w:left="1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Департамент державного нагляду</w:t>
            </w:r>
          </w:p>
          <w:p w:rsidR="00E70557" w:rsidRPr="00136A68" w:rsidRDefault="00FA7385">
            <w:pPr>
              <w:spacing w:before="316"/>
              <w:ind w:left="141" w:right="29" w:firstLine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Департамент радіочастотного спектра</w:t>
            </w:r>
          </w:p>
          <w:p w:rsidR="00742198" w:rsidRPr="00742198" w:rsidRDefault="00FA7385" w:rsidP="00742198">
            <w:pPr>
              <w:spacing w:before="309" w:line="322" w:lineRule="exact"/>
              <w:ind w:left="273" w:right="260" w:hanging="5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Департамент правового забезпечення</w:t>
            </w:r>
          </w:p>
        </w:tc>
      </w:tr>
      <w:tr w:rsidR="00A44089" w:rsidRPr="00136A68" w:rsidTr="00136A68">
        <w:trPr>
          <w:trHeight w:val="2253"/>
        </w:trPr>
        <w:tc>
          <w:tcPr>
            <w:tcW w:w="710" w:type="dxa"/>
          </w:tcPr>
          <w:p w:rsidR="00E70557" w:rsidRPr="00136A68" w:rsidRDefault="00FA7385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E70557" w:rsidRPr="00136A68" w:rsidRDefault="00FA7385">
            <w:pPr>
              <w:tabs>
                <w:tab w:val="left" w:pos="3904"/>
              </w:tabs>
              <w:ind w:left="108" w:right="96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Постанова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Кабінету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Міністрів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«Про затвердження Порядку призначення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постачальника(-ів)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електронних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комунікаційних послуг, на яких покладаються зобов’язання з надання доступу</w:t>
            </w:r>
            <w:r w:rsidRPr="00136A68">
              <w:rPr>
                <w:rFonts w:ascii="Times New Roman" w:eastAsia="Times New Roman" w:hAnsi="Times New Roman" w:cs="Times New Roman"/>
                <w:spacing w:val="53"/>
                <w:w w:val="150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136A68">
              <w:rPr>
                <w:rFonts w:ascii="Times New Roman" w:eastAsia="Times New Roman" w:hAnsi="Times New Roman" w:cs="Times New Roman"/>
                <w:spacing w:val="55"/>
                <w:w w:val="150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універсальної</w:t>
            </w:r>
            <w:r w:rsidRPr="00136A68">
              <w:rPr>
                <w:rFonts w:ascii="Times New Roman" w:eastAsia="Times New Roman" w:hAnsi="Times New Roman" w:cs="Times New Roman"/>
                <w:spacing w:val="55"/>
                <w:w w:val="150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електронної</w:t>
            </w:r>
          </w:p>
        </w:tc>
        <w:tc>
          <w:tcPr>
            <w:tcW w:w="5814" w:type="dxa"/>
          </w:tcPr>
          <w:p w:rsidR="00E70557" w:rsidRPr="00136A68" w:rsidRDefault="00FA7385" w:rsidP="00940862">
            <w:pPr>
              <w:spacing w:line="315" w:lineRule="exact"/>
              <w:ind w:left="106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r w:rsidRPr="00136A68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вимог</w:t>
            </w:r>
            <w:r w:rsidRPr="00136A68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статті</w:t>
            </w:r>
            <w:r w:rsidRPr="00136A68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  <w:r w:rsidRPr="00136A68"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Закону</w:t>
            </w:r>
            <w:r w:rsidRPr="00136A68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України</w:t>
            </w:r>
            <w:r w:rsidR="009408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«Про електронні комунікації» та з метою реалізації пунктів 1.25, 1.26, 1.27 плану організації підготовки проектів актів та виконання</w:t>
            </w:r>
            <w:r w:rsidRPr="00136A68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інших</w:t>
            </w:r>
            <w:r w:rsidRPr="00136A68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завдань,</w:t>
            </w:r>
            <w:r w:rsidRPr="00136A68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необхідних</w:t>
            </w:r>
            <w:r w:rsidRPr="00136A68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для</w:t>
            </w:r>
            <w:r w:rsid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забезпечення реалізації Закону України «Про електронні</w:t>
            </w:r>
            <w:r w:rsidRP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комунікації»,</w:t>
            </w:r>
            <w:r w:rsidRP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частині</w:t>
            </w:r>
            <w:r w:rsidRPr="00136A6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94086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 </w:t>
            </w:r>
            <w:r w:rsidR="00136A6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94086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покладання</w:t>
            </w:r>
            <w:r w:rsidR="0094086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    зобов’язання     з    надання </w:t>
            </w:r>
          </w:p>
        </w:tc>
        <w:tc>
          <w:tcPr>
            <w:tcW w:w="1841" w:type="dxa"/>
          </w:tcPr>
          <w:p w:rsidR="00E70557" w:rsidRPr="00136A68" w:rsidRDefault="00FA7385">
            <w:pPr>
              <w:spacing w:line="315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І-III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квартал</w:t>
            </w:r>
          </w:p>
        </w:tc>
        <w:tc>
          <w:tcPr>
            <w:tcW w:w="2127" w:type="dxa"/>
          </w:tcPr>
          <w:p w:rsidR="00E70557" w:rsidRPr="00136A68" w:rsidRDefault="00FA7385">
            <w:pPr>
              <w:ind w:left="247" w:right="237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Управління економічного регулювання</w:t>
            </w:r>
          </w:p>
          <w:p w:rsidR="00E70557" w:rsidRPr="00136A68" w:rsidRDefault="00FA7385">
            <w:pPr>
              <w:spacing w:before="313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Департамент</w:t>
            </w:r>
          </w:p>
          <w:p w:rsidR="00E70557" w:rsidRPr="00136A68" w:rsidRDefault="00FA7385">
            <w:pPr>
              <w:spacing w:line="322" w:lineRule="exact"/>
              <w:ind w:left="273" w:right="260" w:hanging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правового забезпечення</w:t>
            </w:r>
          </w:p>
        </w:tc>
      </w:tr>
    </w:tbl>
    <w:p w:rsidR="00E70557" w:rsidRPr="00136A68" w:rsidRDefault="00E70557">
      <w:pPr>
        <w:widowControl w:val="0"/>
        <w:autoSpaceDE w:val="0"/>
        <w:autoSpaceDN w:val="0"/>
        <w:spacing w:line="322" w:lineRule="exact"/>
        <w:ind w:left="108"/>
        <w:jc w:val="center"/>
        <w:rPr>
          <w:sz w:val="26"/>
          <w:szCs w:val="26"/>
          <w:lang w:eastAsia="en-US"/>
        </w:rPr>
        <w:sectPr w:rsidR="00E70557" w:rsidRPr="00136A68" w:rsidSect="002C139C">
          <w:pgSz w:w="16840" w:h="11910" w:orient="landscape"/>
          <w:pgMar w:top="993" w:right="141" w:bottom="280" w:left="425" w:header="720" w:footer="720" w:gutter="0"/>
          <w:pgNumType w:start="1"/>
          <w:cols w:space="720"/>
        </w:sectPr>
      </w:pPr>
    </w:p>
    <w:tbl>
      <w:tblPr>
        <w:tblStyle w:val="TableNormal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8"/>
        <w:gridCol w:w="5814"/>
        <w:gridCol w:w="1841"/>
        <w:gridCol w:w="2127"/>
      </w:tblGrid>
      <w:tr w:rsidR="00A44089" w:rsidRPr="00136A68" w:rsidTr="00146E18">
        <w:trPr>
          <w:trHeight w:val="4106"/>
        </w:trPr>
        <w:tc>
          <w:tcPr>
            <w:tcW w:w="710" w:type="dxa"/>
          </w:tcPr>
          <w:p w:rsidR="00E70557" w:rsidRPr="00136A68" w:rsidRDefault="00E705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E70557" w:rsidRPr="00136A68" w:rsidRDefault="00FA7385">
            <w:pPr>
              <w:tabs>
                <w:tab w:val="left" w:pos="2196"/>
                <w:tab w:val="left" w:pos="3412"/>
                <w:tab w:val="left" w:pos="3949"/>
              </w:tabs>
              <w:ind w:left="108" w:righ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комунікаційної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послуги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на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призначеній території»</w:t>
            </w:r>
          </w:p>
        </w:tc>
        <w:tc>
          <w:tcPr>
            <w:tcW w:w="5814" w:type="dxa"/>
          </w:tcPr>
          <w:p w:rsidR="00E70557" w:rsidRDefault="00940862" w:rsidP="00940862">
            <w:pPr>
              <w:spacing w:line="315" w:lineRule="exact"/>
              <w:ind w:left="106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доступу </w:t>
            </w:r>
            <w:r w:rsidR="00FA7385"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до універсальної послуги на призначеній території на одного або кількох постачальників електронних комунікаційних послуг, з числа тих, у яких більшою мірою наявні можливості для їх надання; застосування в установленому порядку механізмів державно-приватного партнерства з метою розгортання електронних комунікаційних мереж для забезпечення доступності універсальних послуг на певній призначеній території; зобов’язання НКЕК приймати рішення з урахуванням принципів об’єктивності, прозорості, недискримінації, пропорційності та необхідності мінімізувати</w:t>
            </w:r>
            <w:r w:rsid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A7385"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спотворення ринку.</w:t>
            </w:r>
          </w:p>
          <w:p w:rsidR="0097344D" w:rsidRPr="00136A68" w:rsidRDefault="0097344D" w:rsidP="00940862">
            <w:pPr>
              <w:spacing w:line="315" w:lineRule="exact"/>
              <w:ind w:left="106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E70557" w:rsidRPr="00136A68" w:rsidRDefault="00E705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E70557" w:rsidRPr="00136A68" w:rsidRDefault="00E705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4089" w:rsidRPr="00136A68" w:rsidTr="0097344D">
        <w:trPr>
          <w:trHeight w:val="3951"/>
        </w:trPr>
        <w:tc>
          <w:tcPr>
            <w:tcW w:w="710" w:type="dxa"/>
          </w:tcPr>
          <w:p w:rsidR="00E70557" w:rsidRPr="00136A68" w:rsidRDefault="00FA7385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E70557" w:rsidRPr="00136A68" w:rsidRDefault="00FA7385">
            <w:pPr>
              <w:ind w:left="108" w:right="98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Постанова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Кабінету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Міністрів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«Про затвердження Порядку моніторингу рівня тарифів (цін) на універсальні електронні комунікаційні послуги»</w:t>
            </w:r>
          </w:p>
        </w:tc>
        <w:tc>
          <w:tcPr>
            <w:tcW w:w="5814" w:type="dxa"/>
          </w:tcPr>
          <w:p w:rsidR="00E70557" w:rsidRDefault="00FA7385" w:rsidP="00950B29">
            <w:pPr>
              <w:spacing w:line="315" w:lineRule="exact"/>
              <w:ind w:left="106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вимог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статті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Закону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України</w:t>
            </w:r>
            <w:r w:rsid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«Про електронні комунікації», статті 4 Закону України «Про Національну комісію, що здійснює державне регулювання у сферах електронних комунікацій, радіочастотного спектра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послуг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поштового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зв’язку» та з метою реалізації пункту 1.18 плану організації підготовки проектів актів та виконання інших завдань, необхідних для забезпечення реалізації Закону України «Про електронні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комунікації»,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частині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визначення доступності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6A68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136A68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споживачів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цін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136A68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універсальні послуги на всій території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України.</w:t>
            </w:r>
          </w:p>
          <w:p w:rsidR="002C139C" w:rsidRPr="00136A68" w:rsidRDefault="002C139C" w:rsidP="00950B29">
            <w:pPr>
              <w:spacing w:line="315" w:lineRule="exact"/>
              <w:ind w:left="106" w:right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</w:tcPr>
          <w:p w:rsidR="00E70557" w:rsidRPr="00136A68" w:rsidRDefault="00FA7385">
            <w:pPr>
              <w:spacing w:line="315" w:lineRule="exact"/>
              <w:ind w:left="2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III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квартал</w:t>
            </w:r>
          </w:p>
        </w:tc>
        <w:tc>
          <w:tcPr>
            <w:tcW w:w="2127" w:type="dxa"/>
          </w:tcPr>
          <w:p w:rsidR="00E70557" w:rsidRPr="00136A68" w:rsidRDefault="00FA7385">
            <w:pPr>
              <w:ind w:left="247" w:right="2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Управління економічного регулювання</w:t>
            </w:r>
          </w:p>
          <w:p w:rsidR="00E70557" w:rsidRPr="00136A68" w:rsidRDefault="00FA7385">
            <w:pPr>
              <w:spacing w:before="316"/>
              <w:ind w:left="273" w:right="260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Департамент правового забезпечення</w:t>
            </w:r>
          </w:p>
        </w:tc>
      </w:tr>
    </w:tbl>
    <w:p w:rsidR="00E70557" w:rsidRPr="00136A68" w:rsidRDefault="00E70557">
      <w:pPr>
        <w:widowControl w:val="0"/>
        <w:autoSpaceDE w:val="0"/>
        <w:autoSpaceDN w:val="0"/>
        <w:ind w:left="108"/>
        <w:jc w:val="center"/>
        <w:rPr>
          <w:sz w:val="26"/>
          <w:szCs w:val="26"/>
          <w:lang w:eastAsia="en-US"/>
        </w:rPr>
        <w:sectPr w:rsidR="00E70557" w:rsidRPr="00136A68" w:rsidSect="0097344D">
          <w:headerReference w:type="default" r:id="rId15"/>
          <w:pgSz w:w="16840" w:h="11910" w:orient="landscape"/>
          <w:pgMar w:top="960" w:right="141" w:bottom="1560" w:left="425" w:header="710" w:footer="0" w:gutter="0"/>
          <w:pgNumType w:start="2"/>
          <w:cols w:space="720"/>
        </w:sect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8"/>
        <w:gridCol w:w="5814"/>
        <w:gridCol w:w="1841"/>
        <w:gridCol w:w="2127"/>
      </w:tblGrid>
      <w:tr w:rsidR="00A44089" w:rsidRPr="00136A68" w:rsidTr="0097344D">
        <w:trPr>
          <w:trHeight w:val="4532"/>
        </w:trPr>
        <w:tc>
          <w:tcPr>
            <w:tcW w:w="710" w:type="dxa"/>
          </w:tcPr>
          <w:p w:rsidR="00E70557" w:rsidRPr="00136A68" w:rsidRDefault="00FA7385">
            <w:pPr>
              <w:pStyle w:val="TableParagraph"/>
              <w:spacing w:line="318" w:lineRule="exact"/>
              <w:ind w:left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lastRenderedPageBreak/>
              <w:t>4.</w:t>
            </w:r>
          </w:p>
        </w:tc>
        <w:tc>
          <w:tcPr>
            <w:tcW w:w="5528" w:type="dxa"/>
          </w:tcPr>
          <w:p w:rsidR="00E70557" w:rsidRPr="00136A68" w:rsidRDefault="00FA7385">
            <w:pPr>
              <w:pStyle w:val="TableParagraph"/>
              <w:tabs>
                <w:tab w:val="left" w:pos="2293"/>
                <w:tab w:val="left" w:pos="3985"/>
              </w:tabs>
              <w:ind w:right="98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Постанова</w:t>
            </w:r>
            <w:r w:rsidRPr="00136A6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Кабінету</w:t>
            </w:r>
            <w:r w:rsidRPr="00136A6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Міністрів</w:t>
            </w:r>
            <w:r w:rsidRPr="00136A6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 xml:space="preserve">«Про затвердження Критеріїв та їх значення для </w:t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визначення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цінової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доступності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універсальних</w:t>
            </w:r>
            <w:r w:rsidRPr="00136A6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електронних</w:t>
            </w:r>
            <w:r w:rsidRPr="00136A6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 xml:space="preserve">комунікаційних </w:t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послуг»</w:t>
            </w:r>
          </w:p>
        </w:tc>
        <w:tc>
          <w:tcPr>
            <w:tcW w:w="5814" w:type="dxa"/>
          </w:tcPr>
          <w:p w:rsidR="00E70557" w:rsidRPr="00136A68" w:rsidRDefault="00FA7385" w:rsidP="00950B29">
            <w:pPr>
              <w:spacing w:line="315" w:lineRule="exact"/>
              <w:ind w:left="106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 вимог статті 100 Закону України</w:t>
            </w:r>
            <w:r w:rsidR="00136A68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«Про електронні комунікації», статті 4 Закону України «Про Національну комісію, що здійснює державне регулювання у сферах електронних комунікацій, радіочастотного спектра та надання послуг поштового зв’язку» та з метою реалізації пункту 1.19 плану організації підготовки проектів актів та виконання інших завдань, необхідних для забезпечення реалізації Закону України «Про електронні комунікації», в частині визначення критеріїв доступності</w:t>
            </w:r>
            <w:r w:rsidR="00136A68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універсальних</w:t>
            </w:r>
            <w:r w:rsidR="00136A68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електронних </w:t>
            </w:r>
            <w:r w:rsidR="00136A68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комунікаційних</w:t>
            </w:r>
            <w:r w:rsidR="0097344D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послуг</w:t>
            </w:r>
            <w:r w:rsidR="0097344D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та їх</w:t>
            </w:r>
            <w:r w:rsidR="0097344D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значень з урахуванням рівня цін на території держави та рівня доходів споживачів.</w:t>
            </w:r>
          </w:p>
        </w:tc>
        <w:tc>
          <w:tcPr>
            <w:tcW w:w="1841" w:type="dxa"/>
          </w:tcPr>
          <w:p w:rsidR="00E70557" w:rsidRPr="00136A68" w:rsidRDefault="00FA7385">
            <w:pPr>
              <w:pStyle w:val="TableParagraph"/>
              <w:spacing w:line="318" w:lineRule="exact"/>
              <w:ind w:left="13" w:right="3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квартал</w:t>
            </w:r>
          </w:p>
        </w:tc>
        <w:tc>
          <w:tcPr>
            <w:tcW w:w="2127" w:type="dxa"/>
          </w:tcPr>
          <w:p w:rsidR="00E70557" w:rsidRPr="00136A68" w:rsidRDefault="00FA7385">
            <w:pPr>
              <w:pStyle w:val="TableParagraph"/>
              <w:ind w:left="247" w:right="237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Управління економічного регулювання</w:t>
            </w:r>
          </w:p>
          <w:p w:rsidR="00E70557" w:rsidRPr="00136A68" w:rsidRDefault="00FA7385">
            <w:pPr>
              <w:pStyle w:val="TableParagraph"/>
              <w:spacing w:before="316"/>
              <w:ind w:left="273" w:right="260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Департамент правового забезпечення</w:t>
            </w:r>
          </w:p>
        </w:tc>
      </w:tr>
      <w:tr w:rsidR="00A44089" w:rsidRPr="00136A68">
        <w:trPr>
          <w:trHeight w:val="2897"/>
        </w:trPr>
        <w:tc>
          <w:tcPr>
            <w:tcW w:w="710" w:type="dxa"/>
          </w:tcPr>
          <w:p w:rsidR="00E70557" w:rsidRPr="00136A68" w:rsidRDefault="00FA7385">
            <w:pPr>
              <w:pStyle w:val="TableParagraph"/>
              <w:spacing w:line="315" w:lineRule="exact"/>
              <w:ind w:left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E70557" w:rsidRPr="00136A68" w:rsidRDefault="00FA7385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Постанова</w:t>
            </w:r>
            <w:r w:rsidRPr="00136A6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Кабінету</w:t>
            </w:r>
            <w:r w:rsidRPr="00136A6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Міністрів</w:t>
            </w:r>
            <w:r w:rsidRPr="00136A6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«Про затвердження Методики розрахунку витрат та збитків, завданих користувачу радіочастотного спектра володільцем радіообладнання, що створює радіозавади»</w:t>
            </w:r>
          </w:p>
        </w:tc>
        <w:tc>
          <w:tcPr>
            <w:tcW w:w="5814" w:type="dxa"/>
          </w:tcPr>
          <w:p w:rsidR="00E70557" w:rsidRPr="00136A68" w:rsidRDefault="00FA7385" w:rsidP="00950B29">
            <w:pPr>
              <w:spacing w:line="315" w:lineRule="exact"/>
              <w:ind w:left="106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 вимог статті 73 Закону України</w:t>
            </w:r>
            <w:r w:rsidR="004B622D"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50B29">
              <w:rPr>
                <w:rFonts w:ascii="Times New Roman" w:eastAsia="Times New Roman" w:hAnsi="Times New Roman" w:cs="Times New Roman"/>
                <w:sz w:val="26"/>
                <w:szCs w:val="26"/>
              </w:rPr>
              <w:t>«Про електронні комунікації» та з метою реалізації пункту 1.17 Плану організації підготовки проектів актів та виконання інших завдань, необхідних для забезпечення реалізації Закону України «Про електронні комунікації».</w:t>
            </w:r>
          </w:p>
        </w:tc>
        <w:tc>
          <w:tcPr>
            <w:tcW w:w="1841" w:type="dxa"/>
          </w:tcPr>
          <w:p w:rsidR="00E70557" w:rsidRPr="00136A68" w:rsidRDefault="00FA7385">
            <w:pPr>
              <w:pStyle w:val="TableParagraph"/>
              <w:spacing w:line="315" w:lineRule="exact"/>
              <w:ind w:left="13" w:right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І-IV</w:t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квартал</w:t>
            </w:r>
          </w:p>
        </w:tc>
        <w:tc>
          <w:tcPr>
            <w:tcW w:w="2127" w:type="dxa"/>
          </w:tcPr>
          <w:p w:rsidR="00C912C7" w:rsidRPr="00136A68" w:rsidRDefault="00FA7385">
            <w:pPr>
              <w:pStyle w:val="TableParagraph"/>
              <w:ind w:left="340" w:right="219" w:hanging="3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Департамент державного нагляду </w:t>
            </w:r>
          </w:p>
          <w:p w:rsidR="00C912C7" w:rsidRPr="00136A68" w:rsidRDefault="00C912C7">
            <w:pPr>
              <w:pStyle w:val="TableParagraph"/>
              <w:ind w:left="340" w:right="219" w:hanging="3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E70557" w:rsidRPr="00136A68" w:rsidRDefault="00FA7385">
            <w:pPr>
              <w:pStyle w:val="TableParagraph"/>
              <w:ind w:left="340" w:right="219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Департамент</w:t>
            </w:r>
          </w:p>
          <w:p w:rsidR="00E70557" w:rsidRPr="00136A68" w:rsidRDefault="00FA7385">
            <w:pPr>
              <w:pStyle w:val="TableParagraph"/>
              <w:ind w:left="118" w:right="6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радіочастотного спектра</w:t>
            </w:r>
          </w:p>
          <w:p w:rsidR="00C912C7" w:rsidRPr="00136A68" w:rsidRDefault="00C912C7">
            <w:pPr>
              <w:pStyle w:val="TableParagraph"/>
              <w:spacing w:line="322" w:lineRule="exact"/>
              <w:ind w:left="273" w:right="260" w:hanging="5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:rsidR="00E70557" w:rsidRPr="00136A68" w:rsidRDefault="00FA7385">
            <w:pPr>
              <w:pStyle w:val="TableParagraph"/>
              <w:spacing w:line="322" w:lineRule="exact"/>
              <w:ind w:left="273" w:right="260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Департамент правового забезпечення</w:t>
            </w:r>
          </w:p>
        </w:tc>
      </w:tr>
      <w:tr w:rsidR="00A44089" w:rsidRPr="00136A68" w:rsidTr="00C912C7">
        <w:trPr>
          <w:trHeight w:val="416"/>
        </w:trPr>
        <w:tc>
          <w:tcPr>
            <w:tcW w:w="710" w:type="dxa"/>
          </w:tcPr>
          <w:p w:rsidR="00E70557" w:rsidRPr="00136A68" w:rsidRDefault="00FA7385">
            <w:pPr>
              <w:pStyle w:val="TableParagraph"/>
              <w:spacing w:line="317" w:lineRule="exact"/>
              <w:ind w:left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6.</w:t>
            </w:r>
          </w:p>
        </w:tc>
        <w:tc>
          <w:tcPr>
            <w:tcW w:w="5528" w:type="dxa"/>
          </w:tcPr>
          <w:p w:rsidR="00E70557" w:rsidRPr="00136A68" w:rsidRDefault="00FA7385">
            <w:pPr>
              <w:pStyle w:val="TableParagraph"/>
              <w:ind w:right="95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Постанова</w:t>
            </w:r>
            <w:r w:rsidRPr="00136A6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Кабінету</w:t>
            </w:r>
            <w:r w:rsidRPr="00136A6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Міністрів</w:t>
            </w:r>
            <w:r w:rsidRPr="00136A6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«Про внесення змін до постанови Кабінету Міністрів</w:t>
            </w:r>
            <w:r w:rsidRPr="00136A68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від</w:t>
            </w:r>
            <w:r w:rsidRPr="00136A68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36A6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136A6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  <w:r w:rsidRPr="00136A6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  <w:r w:rsidRPr="00136A68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136A6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321 щодо</w:t>
            </w:r>
            <w:r w:rsidRPr="00136A6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забезпечення</w:t>
            </w:r>
            <w:r w:rsidRPr="00136A6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рівноцінного</w:t>
            </w:r>
            <w:r w:rsidRPr="00136A6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доступу</w:t>
            </w:r>
            <w:r w:rsidRPr="00136A6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до універсальних</w:t>
            </w:r>
            <w:r w:rsidRPr="00136A6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 xml:space="preserve">електронних комунікаційних </w:t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послуг»</w:t>
            </w:r>
          </w:p>
        </w:tc>
        <w:tc>
          <w:tcPr>
            <w:tcW w:w="5814" w:type="dxa"/>
          </w:tcPr>
          <w:p w:rsidR="00E70557" w:rsidRPr="00136A68" w:rsidRDefault="00FA7385" w:rsidP="00136A68">
            <w:pPr>
              <w:pStyle w:val="TableParagraph"/>
              <w:ind w:right="97" w:hanging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Виконання вимог частини третьої статті 100 Закону України «Про електронні комунікації» та з метою реалізації пункту 1.20 плану організації підготовки проектів актів та виконання інших завдань, необхідних для забезпечення</w:t>
            </w:r>
            <w:r w:rsidRPr="00136A68">
              <w:rPr>
                <w:rFonts w:ascii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реалізації</w:t>
            </w:r>
            <w:r w:rsidRPr="00136A68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Закону</w:t>
            </w:r>
            <w:r w:rsidRPr="00136A68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«Про</w:t>
            </w:r>
            <w:r w:rsidR="00136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електронні</w:t>
            </w:r>
            <w:r w:rsidRPr="00136A68">
              <w:rPr>
                <w:rFonts w:ascii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комунікації»,</w:t>
            </w:r>
            <w:r w:rsidRPr="00136A68">
              <w:rPr>
                <w:rFonts w:ascii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136A68">
              <w:rPr>
                <w:rFonts w:ascii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частині</w:t>
            </w:r>
            <w:r w:rsidRPr="00136A68">
              <w:rPr>
                <w:rFonts w:ascii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 w:rsidR="00BF5D5E">
              <w:rPr>
                <w:rFonts w:ascii="Times New Roman" w:hAnsi="Times New Roman" w:cs="Times New Roman"/>
                <w:spacing w:val="62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сприяння</w:t>
            </w:r>
            <w:r w:rsidR="00BF5D5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  отриманню    універсальних </w:t>
            </w:r>
          </w:p>
        </w:tc>
        <w:tc>
          <w:tcPr>
            <w:tcW w:w="1841" w:type="dxa"/>
          </w:tcPr>
          <w:p w:rsidR="00E70557" w:rsidRPr="00136A68" w:rsidRDefault="00FA7385">
            <w:pPr>
              <w:pStyle w:val="TableParagraph"/>
              <w:spacing w:line="317" w:lineRule="exact"/>
              <w:ind w:left="13" w:right="5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квартал</w:t>
            </w:r>
          </w:p>
        </w:tc>
        <w:tc>
          <w:tcPr>
            <w:tcW w:w="2127" w:type="dxa"/>
          </w:tcPr>
          <w:p w:rsidR="00E70557" w:rsidRPr="00136A68" w:rsidRDefault="00FA7385">
            <w:pPr>
              <w:pStyle w:val="TableParagraph"/>
              <w:ind w:left="247" w:right="237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Управління економічного регулювання</w:t>
            </w:r>
          </w:p>
          <w:p w:rsidR="00E70557" w:rsidRPr="00136A68" w:rsidRDefault="00FA7385">
            <w:pPr>
              <w:pStyle w:val="TableParagraph"/>
              <w:spacing w:before="315"/>
              <w:ind w:left="285" w:right="277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Департамент правового</w:t>
            </w:r>
          </w:p>
          <w:p w:rsidR="00E70557" w:rsidRPr="00136A68" w:rsidRDefault="00FA7385">
            <w:pPr>
              <w:pStyle w:val="TableParagraph"/>
              <w:spacing w:before="2" w:line="308" w:lineRule="exact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забезпечення</w:t>
            </w:r>
          </w:p>
        </w:tc>
      </w:tr>
    </w:tbl>
    <w:p w:rsidR="00E70557" w:rsidRPr="00136A68" w:rsidRDefault="00E70557">
      <w:pPr>
        <w:pStyle w:val="TableParagraph"/>
        <w:spacing w:line="308" w:lineRule="exact"/>
        <w:rPr>
          <w:sz w:val="26"/>
          <w:szCs w:val="26"/>
        </w:rPr>
        <w:sectPr w:rsidR="00E70557" w:rsidRPr="00136A68">
          <w:type w:val="continuous"/>
          <w:pgSz w:w="16840" w:h="11910" w:orient="landscape"/>
          <w:pgMar w:top="960" w:right="141" w:bottom="280" w:left="425" w:header="710" w:footer="0" w:gutter="0"/>
          <w:cols w:space="720"/>
        </w:sectPr>
      </w:pPr>
    </w:p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8"/>
        <w:gridCol w:w="5814"/>
        <w:gridCol w:w="1841"/>
        <w:gridCol w:w="2127"/>
      </w:tblGrid>
      <w:tr w:rsidR="00A44089" w:rsidRPr="00136A68" w:rsidTr="00BF5D5E">
        <w:trPr>
          <w:trHeight w:val="1838"/>
        </w:trPr>
        <w:tc>
          <w:tcPr>
            <w:tcW w:w="710" w:type="dxa"/>
          </w:tcPr>
          <w:p w:rsidR="00E70557" w:rsidRPr="00136A68" w:rsidRDefault="00E705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E70557" w:rsidRPr="00136A68" w:rsidRDefault="00E705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4" w:type="dxa"/>
          </w:tcPr>
          <w:p w:rsidR="00E70557" w:rsidRPr="00136A68" w:rsidRDefault="00FA7385" w:rsidP="00BF5D5E">
            <w:pPr>
              <w:pStyle w:val="TableParagraph"/>
              <w:ind w:right="97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D5E">
              <w:rPr>
                <w:rFonts w:ascii="Times New Roman" w:hAnsi="Times New Roman" w:cs="Times New Roman"/>
                <w:sz w:val="26"/>
                <w:szCs w:val="26"/>
              </w:rPr>
              <w:t>електронних комунікаційних послуг споживачами з інвалідністю та заходів із сприяння забезпеченню їх відповідним термінальним обладнанням та спеціальними засобами, що покращують рівноцінний доступ, включаючи,</w:t>
            </w:r>
            <w:r w:rsidR="0097344D" w:rsidRPr="00BF5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D5E">
              <w:rPr>
                <w:rFonts w:ascii="Times New Roman" w:hAnsi="Times New Roman" w:cs="Times New Roman"/>
                <w:sz w:val="26"/>
                <w:szCs w:val="26"/>
              </w:rPr>
              <w:t>за необхідності, розпізнавання та синтез мови.</w:t>
            </w:r>
          </w:p>
        </w:tc>
        <w:tc>
          <w:tcPr>
            <w:tcW w:w="1841" w:type="dxa"/>
          </w:tcPr>
          <w:p w:rsidR="00E70557" w:rsidRPr="00136A68" w:rsidRDefault="00E705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E70557" w:rsidRPr="00136A68" w:rsidRDefault="00E705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4089" w:rsidRPr="00136A68" w:rsidTr="00D278E3">
        <w:trPr>
          <w:trHeight w:val="3243"/>
        </w:trPr>
        <w:tc>
          <w:tcPr>
            <w:tcW w:w="710" w:type="dxa"/>
          </w:tcPr>
          <w:p w:rsidR="00E70557" w:rsidRPr="00136A68" w:rsidRDefault="00FA7385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7.</w:t>
            </w:r>
          </w:p>
        </w:tc>
        <w:tc>
          <w:tcPr>
            <w:tcW w:w="5528" w:type="dxa"/>
          </w:tcPr>
          <w:p w:rsidR="00E70557" w:rsidRPr="00136A68" w:rsidRDefault="00FA7385">
            <w:pPr>
              <w:ind w:left="108" w:right="98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Закон</w:t>
            </w:r>
            <w:r w:rsidRPr="00136A68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України</w:t>
            </w:r>
            <w:r w:rsidRPr="00136A68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«Про</w:t>
            </w:r>
            <w:r w:rsidRPr="00136A68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внесення</w:t>
            </w:r>
            <w:r w:rsidRPr="00136A68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змін</w:t>
            </w:r>
            <w:r w:rsidRPr="00136A68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до</w:t>
            </w:r>
            <w:r w:rsidRPr="00136A68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деяких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законів України щодо посилення незалежності Національної комісії, що здійснює державне регулювання у сферах електронних комунікацій, радіочастотного спектра та надання послуг поштового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зв’язку»</w:t>
            </w:r>
          </w:p>
        </w:tc>
        <w:tc>
          <w:tcPr>
            <w:tcW w:w="5814" w:type="dxa"/>
          </w:tcPr>
          <w:p w:rsidR="00E70557" w:rsidRPr="00136A68" w:rsidRDefault="00FA7385">
            <w:pPr>
              <w:spacing w:line="315" w:lineRule="exact"/>
              <w:ind w:lef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Забезпечення</w:t>
            </w:r>
            <w:r w:rsidRPr="00136A68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виконання:</w:t>
            </w:r>
          </w:p>
          <w:p w:rsidR="00E70557" w:rsidRPr="00136A68" w:rsidRDefault="00FA7385" w:rsidP="004B622D">
            <w:pPr>
              <w:ind w:left="108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пункту 223 Плану пріоритетних дій Уряду на 2025 рік, затвердженого розпорядженням Кабінету</w:t>
            </w:r>
            <w:r w:rsidRPr="00136A68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Міністрів</w:t>
            </w:r>
            <w:r w:rsidRPr="00136A68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від</w:t>
            </w:r>
            <w:r w:rsidRPr="00136A68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18.02.2025</w:t>
            </w:r>
            <w:r w:rsidR="00D278E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136A6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131-</w:t>
            </w: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р;</w:t>
            </w:r>
          </w:p>
          <w:p w:rsidR="00E70557" w:rsidRPr="00136A68" w:rsidRDefault="00FA7385" w:rsidP="004B622D">
            <w:pPr>
              <w:spacing w:before="2"/>
              <w:ind w:left="108" w:right="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підпункту 4 пункту 106 Плану заходів з виконання рекомендацій Європейської Комісії, представлених у Звіті про прогрес України в рамках Пакета розширення Європейського Союзу 2024 року, затвердженого</w:t>
            </w:r>
            <w:r w:rsidRPr="00136A68">
              <w:rPr>
                <w:rFonts w:ascii="Times New Roman" w:eastAsia="Times New Roman" w:hAnsi="Times New Roman" w:cs="Times New Roman"/>
                <w:spacing w:val="77"/>
                <w:w w:val="150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розпорядженням</w:t>
            </w:r>
            <w:r w:rsidRPr="00136A68">
              <w:rPr>
                <w:rFonts w:ascii="Times New Roman" w:eastAsia="Times New Roman" w:hAnsi="Times New Roman" w:cs="Times New Roman"/>
                <w:spacing w:val="79"/>
                <w:w w:val="150"/>
                <w:sz w:val="26"/>
                <w:szCs w:val="26"/>
              </w:rPr>
              <w:t xml:space="preserve"> 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Кабінету</w:t>
            </w:r>
            <w:r w:rsidR="004B62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Міністрів</w:t>
            </w:r>
            <w:r w:rsidRPr="00136A68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від</w:t>
            </w:r>
            <w:r w:rsidRPr="00136A6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28.03.2025</w:t>
            </w:r>
            <w:r w:rsidRPr="00136A68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136A6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300-</w:t>
            </w: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р.</w:t>
            </w:r>
          </w:p>
        </w:tc>
        <w:tc>
          <w:tcPr>
            <w:tcW w:w="1841" w:type="dxa"/>
          </w:tcPr>
          <w:p w:rsidR="00E70557" w:rsidRPr="00136A68" w:rsidRDefault="00FA7385">
            <w:pPr>
              <w:spacing w:line="315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І-ІІІ</w:t>
            </w:r>
            <w:r w:rsidRPr="00136A6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квартал</w:t>
            </w:r>
          </w:p>
        </w:tc>
        <w:tc>
          <w:tcPr>
            <w:tcW w:w="2127" w:type="dxa"/>
          </w:tcPr>
          <w:p w:rsidR="00E70557" w:rsidRPr="00136A68" w:rsidRDefault="00FA7385">
            <w:pPr>
              <w:ind w:left="273" w:right="260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Департамент правового забезпечення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та інші ССП</w:t>
            </w:r>
          </w:p>
        </w:tc>
      </w:tr>
      <w:tr w:rsidR="00A44089" w:rsidRPr="00136A68">
        <w:trPr>
          <w:trHeight w:val="2253"/>
        </w:trPr>
        <w:tc>
          <w:tcPr>
            <w:tcW w:w="710" w:type="dxa"/>
          </w:tcPr>
          <w:p w:rsidR="00E70557" w:rsidRPr="00136A68" w:rsidRDefault="00FA7385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:rsidR="00E70557" w:rsidRPr="00136A68" w:rsidRDefault="00FA7385" w:rsidP="004B622D">
            <w:pPr>
              <w:tabs>
                <w:tab w:val="left" w:pos="2667"/>
                <w:tab w:val="left" w:pos="5171"/>
              </w:tabs>
              <w:ind w:left="108" w:right="96" w:hanging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«Про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внесення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змін</w:t>
            </w:r>
            <w:r w:rsidRPr="00136A68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136A68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деяких законів України щодо врегулювання питання державного нагляду (контролю) за додержанням законодавства у сферах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електронних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комунікацій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та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радіочастотного</w:t>
            </w:r>
            <w:r w:rsidR="004B622D">
              <w:rPr>
                <w:rFonts w:ascii="Times New Roman" w:eastAsia="Times New Roman" w:hAnsi="Times New Roman" w:cs="Times New Roman"/>
                <w:spacing w:val="54"/>
                <w:w w:val="150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спектра</w:t>
            </w:r>
            <w:r w:rsidRPr="00136A68">
              <w:rPr>
                <w:rFonts w:ascii="Times New Roman" w:eastAsia="Times New Roman" w:hAnsi="Times New Roman" w:cs="Times New Roman"/>
                <w:spacing w:val="56"/>
                <w:w w:val="150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4B622D">
              <w:rPr>
                <w:rFonts w:ascii="Times New Roman" w:eastAsia="Times New Roman" w:hAnsi="Times New Roman" w:cs="Times New Roman"/>
                <w:spacing w:val="55"/>
                <w:w w:val="150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умовах</w:t>
            </w:r>
            <w:r w:rsidR="004B62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надзвичайного</w:t>
            </w:r>
            <w:r w:rsidRPr="00136A68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  <w:r w:rsidRPr="00136A68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воєнного</w:t>
            </w:r>
            <w:r w:rsidRPr="00136A6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стану»</w:t>
            </w:r>
          </w:p>
        </w:tc>
        <w:tc>
          <w:tcPr>
            <w:tcW w:w="5814" w:type="dxa"/>
          </w:tcPr>
          <w:p w:rsidR="00E70557" w:rsidRPr="00136A68" w:rsidRDefault="00FA7385">
            <w:pPr>
              <w:tabs>
                <w:tab w:val="left" w:pos="2041"/>
                <w:tab w:val="left" w:pos="4363"/>
              </w:tabs>
              <w:ind w:left="108" w:right="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Забезпечення виконання пункту 224 плану пріоритетних дій Уряду на 2025 рік, затвердженого розпорядженням Кабінетом Міністрів України від 18.02.2025 № 131-р та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завдань,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визначених</w:t>
            </w: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Верховним Головнокомандувачем.</w:t>
            </w:r>
          </w:p>
        </w:tc>
        <w:tc>
          <w:tcPr>
            <w:tcW w:w="1841" w:type="dxa"/>
          </w:tcPr>
          <w:p w:rsidR="00E70557" w:rsidRPr="00136A68" w:rsidRDefault="00FA7385">
            <w:pPr>
              <w:spacing w:line="315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z w:val="26"/>
                <w:szCs w:val="26"/>
              </w:rPr>
              <w:t>І-ІІІ</w:t>
            </w:r>
            <w:r w:rsidRPr="00136A6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квартал</w:t>
            </w:r>
          </w:p>
        </w:tc>
        <w:tc>
          <w:tcPr>
            <w:tcW w:w="2127" w:type="dxa"/>
          </w:tcPr>
          <w:p w:rsidR="00E70557" w:rsidRPr="00136A68" w:rsidRDefault="00FA7385">
            <w:pPr>
              <w:ind w:left="273" w:right="260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Департамент правового забезпечення</w:t>
            </w:r>
          </w:p>
          <w:p w:rsidR="00E70557" w:rsidRPr="00136A68" w:rsidRDefault="00FA7385">
            <w:pPr>
              <w:spacing w:before="313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Департамент</w:t>
            </w:r>
          </w:p>
          <w:p w:rsidR="00E70557" w:rsidRPr="00136A68" w:rsidRDefault="00FA7385">
            <w:pPr>
              <w:spacing w:line="322" w:lineRule="exact"/>
              <w:ind w:left="359" w:right="3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A6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державного нагляду</w:t>
            </w:r>
          </w:p>
        </w:tc>
      </w:tr>
    </w:tbl>
    <w:p w:rsidR="00E70557" w:rsidRPr="00136A68" w:rsidRDefault="00E70557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p w:rsidR="00E70557" w:rsidRPr="00136A68" w:rsidRDefault="00E70557">
      <w:pPr>
        <w:widowControl w:val="0"/>
        <w:autoSpaceDE w:val="0"/>
        <w:autoSpaceDN w:val="0"/>
        <w:spacing w:before="7"/>
        <w:rPr>
          <w:b/>
          <w:sz w:val="26"/>
          <w:szCs w:val="26"/>
          <w:lang w:eastAsia="en-US"/>
        </w:rPr>
      </w:pPr>
    </w:p>
    <w:p w:rsidR="00E70557" w:rsidRPr="00136A68" w:rsidRDefault="00FA7385">
      <w:pPr>
        <w:widowControl w:val="0"/>
        <w:autoSpaceDE w:val="0"/>
        <w:autoSpaceDN w:val="0"/>
        <w:ind w:left="282"/>
        <w:rPr>
          <w:b/>
          <w:sz w:val="26"/>
          <w:szCs w:val="26"/>
          <w:lang w:eastAsia="en-US"/>
        </w:rPr>
      </w:pPr>
      <w:r w:rsidRPr="00136A68">
        <w:rPr>
          <w:b/>
          <w:sz w:val="26"/>
          <w:szCs w:val="26"/>
          <w:lang w:eastAsia="en-US"/>
        </w:rPr>
        <w:t>Директор</w:t>
      </w:r>
      <w:r w:rsidRPr="00136A68">
        <w:rPr>
          <w:b/>
          <w:spacing w:val="-5"/>
          <w:sz w:val="26"/>
          <w:szCs w:val="26"/>
          <w:lang w:eastAsia="en-US"/>
        </w:rPr>
        <w:t xml:space="preserve"> </w:t>
      </w:r>
      <w:r w:rsidRPr="00136A68">
        <w:rPr>
          <w:b/>
          <w:spacing w:val="-2"/>
          <w:sz w:val="26"/>
          <w:szCs w:val="26"/>
          <w:lang w:eastAsia="en-US"/>
        </w:rPr>
        <w:t>Департаменту</w:t>
      </w:r>
      <w:r w:rsidR="00895C12">
        <w:rPr>
          <w:b/>
          <w:spacing w:val="-2"/>
          <w:sz w:val="26"/>
          <w:szCs w:val="26"/>
          <w:lang w:eastAsia="en-US"/>
        </w:rPr>
        <w:t xml:space="preserve"> правового забезпечення                                                                                                            </w:t>
      </w:r>
      <w:r w:rsidR="00895C12" w:rsidRPr="00895C12">
        <w:rPr>
          <w:b/>
          <w:spacing w:val="-2"/>
          <w:sz w:val="26"/>
          <w:szCs w:val="26"/>
          <w:lang w:eastAsia="en-US"/>
        </w:rPr>
        <w:t>Євген БАКІРОВ</w:t>
      </w:r>
    </w:p>
    <w:p w:rsidR="00E70557" w:rsidRPr="00136A68" w:rsidRDefault="00FA7385" w:rsidP="00895C12">
      <w:pPr>
        <w:widowControl w:val="0"/>
        <w:tabs>
          <w:tab w:val="left" w:pos="13693"/>
        </w:tabs>
        <w:autoSpaceDE w:val="0"/>
        <w:autoSpaceDN w:val="0"/>
        <w:spacing w:before="2"/>
        <w:rPr>
          <w:b/>
          <w:sz w:val="26"/>
          <w:szCs w:val="26"/>
          <w:lang w:eastAsia="en-US"/>
        </w:rPr>
      </w:pPr>
      <w:r w:rsidRPr="00136A68">
        <w:rPr>
          <w:b/>
          <w:sz w:val="26"/>
          <w:szCs w:val="26"/>
          <w:lang w:eastAsia="en-US"/>
        </w:rPr>
        <w:tab/>
      </w:r>
    </w:p>
    <w:sectPr w:rsidR="00E70557" w:rsidRPr="00136A68">
      <w:type w:val="continuous"/>
      <w:pgSz w:w="16840" w:h="11910" w:orient="landscape"/>
      <w:pgMar w:top="960" w:right="141" w:bottom="280" w:left="42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BB" w:rsidRDefault="005E26BB">
      <w:r>
        <w:separator/>
      </w:r>
    </w:p>
  </w:endnote>
  <w:endnote w:type="continuationSeparator" w:id="0">
    <w:p w:rsidR="005E26BB" w:rsidRDefault="005E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BB" w:rsidRDefault="005E26BB">
      <w:r>
        <w:separator/>
      </w:r>
    </w:p>
  </w:footnote>
  <w:footnote w:type="continuationSeparator" w:id="0">
    <w:p w:rsidR="005E26BB" w:rsidRDefault="005E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57" w:rsidRDefault="00FA7385">
    <w:pPr>
      <w:widowControl w:val="0"/>
      <w:autoSpaceDE w:val="0"/>
      <w:autoSpaceDN w:val="0"/>
      <w:spacing w:line="14" w:lineRule="auto"/>
      <w:rPr>
        <w:sz w:val="20"/>
        <w:szCs w:val="28"/>
        <w:lang w:eastAsia="en-US"/>
      </w:rPr>
    </w:pPr>
    <w:r>
      <w:rPr>
        <w:noProof/>
        <w:sz w:val="20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5404739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557" w:rsidRDefault="00E70557">
                          <w:pPr>
                            <w:widowControl w:val="0"/>
                            <w:autoSpaceDE w:val="0"/>
                            <w:autoSpaceDN w:val="0"/>
                            <w:spacing w:before="10"/>
                            <w:ind w:left="60"/>
                            <w:rPr>
                              <w:szCs w:val="22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5.55pt;margin-top:34.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" filled="f" stroked="f">
              <v:textbox inset="0,0,0,0">
                <w:txbxContent>
                  <w:p w:rsidR="00E70557" w:rsidRDefault="00E70557">
                    <w:pPr>
                      <w:widowControl w:val="0"/>
                      <w:autoSpaceDE w:val="0"/>
                      <w:autoSpaceDN w:val="0"/>
                      <w:spacing w:before="10"/>
                      <w:ind w:left="60"/>
                      <w:rPr>
                        <w:szCs w:val="22"/>
                        <w:lang w:eastAsia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84F"/>
    <w:multiLevelType w:val="hybridMultilevel"/>
    <w:tmpl w:val="CB5E6FC8"/>
    <w:lvl w:ilvl="0" w:tplc="59A44D9A">
      <w:start w:val="1"/>
      <w:numFmt w:val="decimal"/>
      <w:lvlText w:val="%1."/>
      <w:lvlJc w:val="left"/>
      <w:pPr>
        <w:ind w:left="568" w:hanging="284"/>
      </w:pPr>
      <w:rPr>
        <w:rFonts w:hint="default"/>
        <w:i w:val="0"/>
      </w:rPr>
    </w:lvl>
    <w:lvl w:ilvl="1" w:tplc="649C4CF6" w:tentative="1">
      <w:start w:val="1"/>
      <w:numFmt w:val="lowerLetter"/>
      <w:lvlText w:val="%2."/>
      <w:lvlJc w:val="left"/>
      <w:pPr>
        <w:ind w:left="1800" w:hanging="360"/>
      </w:pPr>
    </w:lvl>
    <w:lvl w:ilvl="2" w:tplc="F4C0FF5E" w:tentative="1">
      <w:start w:val="1"/>
      <w:numFmt w:val="lowerRoman"/>
      <w:lvlText w:val="%3."/>
      <w:lvlJc w:val="right"/>
      <w:pPr>
        <w:ind w:left="2520" w:hanging="180"/>
      </w:pPr>
    </w:lvl>
    <w:lvl w:ilvl="3" w:tplc="5F748086" w:tentative="1">
      <w:start w:val="1"/>
      <w:numFmt w:val="decimal"/>
      <w:lvlText w:val="%4."/>
      <w:lvlJc w:val="left"/>
      <w:pPr>
        <w:ind w:left="3240" w:hanging="360"/>
      </w:pPr>
    </w:lvl>
    <w:lvl w:ilvl="4" w:tplc="31946A2E" w:tentative="1">
      <w:start w:val="1"/>
      <w:numFmt w:val="lowerLetter"/>
      <w:lvlText w:val="%5."/>
      <w:lvlJc w:val="left"/>
      <w:pPr>
        <w:ind w:left="3960" w:hanging="360"/>
      </w:pPr>
    </w:lvl>
    <w:lvl w:ilvl="5" w:tplc="C72A5342" w:tentative="1">
      <w:start w:val="1"/>
      <w:numFmt w:val="lowerRoman"/>
      <w:lvlText w:val="%6."/>
      <w:lvlJc w:val="right"/>
      <w:pPr>
        <w:ind w:left="4680" w:hanging="180"/>
      </w:pPr>
    </w:lvl>
    <w:lvl w:ilvl="6" w:tplc="6DC6A8C4" w:tentative="1">
      <w:start w:val="1"/>
      <w:numFmt w:val="decimal"/>
      <w:lvlText w:val="%7."/>
      <w:lvlJc w:val="left"/>
      <w:pPr>
        <w:ind w:left="5400" w:hanging="360"/>
      </w:pPr>
    </w:lvl>
    <w:lvl w:ilvl="7" w:tplc="136EBDCE" w:tentative="1">
      <w:start w:val="1"/>
      <w:numFmt w:val="lowerLetter"/>
      <w:lvlText w:val="%8."/>
      <w:lvlJc w:val="left"/>
      <w:pPr>
        <w:ind w:left="6120" w:hanging="360"/>
      </w:pPr>
    </w:lvl>
    <w:lvl w:ilvl="8" w:tplc="001436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0BE0"/>
    <w:multiLevelType w:val="hybridMultilevel"/>
    <w:tmpl w:val="B1208542"/>
    <w:lvl w:ilvl="0" w:tplc="4CD29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207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00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E7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E6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6F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47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89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9E6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54BE1"/>
    <w:multiLevelType w:val="hybridMultilevel"/>
    <w:tmpl w:val="6DD2B4BC"/>
    <w:lvl w:ilvl="0" w:tplc="0D2A6854">
      <w:start w:val="1"/>
      <w:numFmt w:val="decimal"/>
      <w:lvlText w:val="%1."/>
      <w:lvlJc w:val="left"/>
      <w:pPr>
        <w:ind w:left="720" w:hanging="360"/>
      </w:pPr>
    </w:lvl>
    <w:lvl w:ilvl="1" w:tplc="EBCA4588" w:tentative="1">
      <w:start w:val="1"/>
      <w:numFmt w:val="lowerLetter"/>
      <w:lvlText w:val="%2."/>
      <w:lvlJc w:val="left"/>
      <w:pPr>
        <w:ind w:left="1440" w:hanging="360"/>
      </w:pPr>
    </w:lvl>
    <w:lvl w:ilvl="2" w:tplc="DC368F0A" w:tentative="1">
      <w:start w:val="1"/>
      <w:numFmt w:val="lowerRoman"/>
      <w:lvlText w:val="%3."/>
      <w:lvlJc w:val="right"/>
      <w:pPr>
        <w:ind w:left="2160" w:hanging="180"/>
      </w:pPr>
    </w:lvl>
    <w:lvl w:ilvl="3" w:tplc="E69A24DC" w:tentative="1">
      <w:start w:val="1"/>
      <w:numFmt w:val="decimal"/>
      <w:lvlText w:val="%4."/>
      <w:lvlJc w:val="left"/>
      <w:pPr>
        <w:ind w:left="2880" w:hanging="360"/>
      </w:pPr>
    </w:lvl>
    <w:lvl w:ilvl="4" w:tplc="53844098" w:tentative="1">
      <w:start w:val="1"/>
      <w:numFmt w:val="lowerLetter"/>
      <w:lvlText w:val="%5."/>
      <w:lvlJc w:val="left"/>
      <w:pPr>
        <w:ind w:left="3600" w:hanging="360"/>
      </w:pPr>
    </w:lvl>
    <w:lvl w:ilvl="5" w:tplc="62E45B86" w:tentative="1">
      <w:start w:val="1"/>
      <w:numFmt w:val="lowerRoman"/>
      <w:lvlText w:val="%6."/>
      <w:lvlJc w:val="right"/>
      <w:pPr>
        <w:ind w:left="4320" w:hanging="180"/>
      </w:pPr>
    </w:lvl>
    <w:lvl w:ilvl="6" w:tplc="9D2AEB78" w:tentative="1">
      <w:start w:val="1"/>
      <w:numFmt w:val="decimal"/>
      <w:lvlText w:val="%7."/>
      <w:lvlJc w:val="left"/>
      <w:pPr>
        <w:ind w:left="5040" w:hanging="360"/>
      </w:pPr>
    </w:lvl>
    <w:lvl w:ilvl="7" w:tplc="EE2E04E2" w:tentative="1">
      <w:start w:val="1"/>
      <w:numFmt w:val="lowerLetter"/>
      <w:lvlText w:val="%8."/>
      <w:lvlJc w:val="left"/>
      <w:pPr>
        <w:ind w:left="5760" w:hanging="360"/>
      </w:pPr>
    </w:lvl>
    <w:lvl w:ilvl="8" w:tplc="D44E6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7FA"/>
    <w:multiLevelType w:val="singleLevel"/>
    <w:tmpl w:val="30C8ECF2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221E41"/>
    <w:multiLevelType w:val="hybridMultilevel"/>
    <w:tmpl w:val="BED2EF14"/>
    <w:lvl w:ilvl="0" w:tplc="607045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DE83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62EA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343B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0CFA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023F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4493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DE39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10673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93447"/>
    <w:multiLevelType w:val="hybridMultilevel"/>
    <w:tmpl w:val="D9321178"/>
    <w:lvl w:ilvl="0" w:tplc="94BEA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04B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04B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C6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C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CE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A3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C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16A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B8A"/>
    <w:multiLevelType w:val="hybridMultilevel"/>
    <w:tmpl w:val="38B01BA2"/>
    <w:lvl w:ilvl="0" w:tplc="93EA1AAC">
      <w:start w:val="1"/>
      <w:numFmt w:val="decimal"/>
      <w:lvlText w:val="%1."/>
      <w:lvlJc w:val="left"/>
      <w:pPr>
        <w:ind w:left="720" w:hanging="550"/>
      </w:pPr>
      <w:rPr>
        <w:rFonts w:hint="default"/>
        <w:sz w:val="26"/>
        <w:szCs w:val="26"/>
      </w:rPr>
    </w:lvl>
    <w:lvl w:ilvl="1" w:tplc="989AC426" w:tentative="1">
      <w:start w:val="1"/>
      <w:numFmt w:val="lowerLetter"/>
      <w:lvlText w:val="%2."/>
      <w:lvlJc w:val="left"/>
      <w:pPr>
        <w:ind w:left="1440" w:hanging="360"/>
      </w:pPr>
    </w:lvl>
    <w:lvl w:ilvl="2" w:tplc="8CE813B6" w:tentative="1">
      <w:start w:val="1"/>
      <w:numFmt w:val="lowerRoman"/>
      <w:lvlText w:val="%3."/>
      <w:lvlJc w:val="right"/>
      <w:pPr>
        <w:ind w:left="2160" w:hanging="180"/>
      </w:pPr>
    </w:lvl>
    <w:lvl w:ilvl="3" w:tplc="AB183EF6" w:tentative="1">
      <w:start w:val="1"/>
      <w:numFmt w:val="decimal"/>
      <w:lvlText w:val="%4."/>
      <w:lvlJc w:val="left"/>
      <w:pPr>
        <w:ind w:left="2880" w:hanging="360"/>
      </w:pPr>
    </w:lvl>
    <w:lvl w:ilvl="4" w:tplc="DD04A12C" w:tentative="1">
      <w:start w:val="1"/>
      <w:numFmt w:val="lowerLetter"/>
      <w:lvlText w:val="%5."/>
      <w:lvlJc w:val="left"/>
      <w:pPr>
        <w:ind w:left="3600" w:hanging="360"/>
      </w:pPr>
    </w:lvl>
    <w:lvl w:ilvl="5" w:tplc="C49ACCA8" w:tentative="1">
      <w:start w:val="1"/>
      <w:numFmt w:val="lowerRoman"/>
      <w:lvlText w:val="%6."/>
      <w:lvlJc w:val="right"/>
      <w:pPr>
        <w:ind w:left="4320" w:hanging="180"/>
      </w:pPr>
    </w:lvl>
    <w:lvl w:ilvl="6" w:tplc="DC346DD0" w:tentative="1">
      <w:start w:val="1"/>
      <w:numFmt w:val="decimal"/>
      <w:lvlText w:val="%7."/>
      <w:lvlJc w:val="left"/>
      <w:pPr>
        <w:ind w:left="5040" w:hanging="360"/>
      </w:pPr>
    </w:lvl>
    <w:lvl w:ilvl="7" w:tplc="55668746" w:tentative="1">
      <w:start w:val="1"/>
      <w:numFmt w:val="lowerLetter"/>
      <w:lvlText w:val="%8."/>
      <w:lvlJc w:val="left"/>
      <w:pPr>
        <w:ind w:left="5760" w:hanging="360"/>
      </w:pPr>
    </w:lvl>
    <w:lvl w:ilvl="8" w:tplc="0D084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C6FC9"/>
    <w:multiLevelType w:val="hybridMultilevel"/>
    <w:tmpl w:val="7264F58E"/>
    <w:lvl w:ilvl="0" w:tplc="A1EA32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7A8816C8" w:tentative="1">
      <w:start w:val="1"/>
      <w:numFmt w:val="lowerLetter"/>
      <w:lvlText w:val="%2."/>
      <w:lvlJc w:val="left"/>
      <w:pPr>
        <w:ind w:left="1440" w:hanging="360"/>
      </w:pPr>
    </w:lvl>
    <w:lvl w:ilvl="2" w:tplc="7ADE3362" w:tentative="1">
      <w:start w:val="1"/>
      <w:numFmt w:val="lowerRoman"/>
      <w:lvlText w:val="%3."/>
      <w:lvlJc w:val="right"/>
      <w:pPr>
        <w:ind w:left="2160" w:hanging="180"/>
      </w:pPr>
    </w:lvl>
    <w:lvl w:ilvl="3" w:tplc="971EC092" w:tentative="1">
      <w:start w:val="1"/>
      <w:numFmt w:val="decimal"/>
      <w:lvlText w:val="%4."/>
      <w:lvlJc w:val="left"/>
      <w:pPr>
        <w:ind w:left="2880" w:hanging="360"/>
      </w:pPr>
    </w:lvl>
    <w:lvl w:ilvl="4" w:tplc="513E1250" w:tentative="1">
      <w:start w:val="1"/>
      <w:numFmt w:val="lowerLetter"/>
      <w:lvlText w:val="%5."/>
      <w:lvlJc w:val="left"/>
      <w:pPr>
        <w:ind w:left="3600" w:hanging="360"/>
      </w:pPr>
    </w:lvl>
    <w:lvl w:ilvl="5" w:tplc="E03281A4" w:tentative="1">
      <w:start w:val="1"/>
      <w:numFmt w:val="lowerRoman"/>
      <w:lvlText w:val="%6."/>
      <w:lvlJc w:val="right"/>
      <w:pPr>
        <w:ind w:left="4320" w:hanging="180"/>
      </w:pPr>
    </w:lvl>
    <w:lvl w:ilvl="6" w:tplc="E33CF324" w:tentative="1">
      <w:start w:val="1"/>
      <w:numFmt w:val="decimal"/>
      <w:lvlText w:val="%7."/>
      <w:lvlJc w:val="left"/>
      <w:pPr>
        <w:ind w:left="5040" w:hanging="360"/>
      </w:pPr>
    </w:lvl>
    <w:lvl w:ilvl="7" w:tplc="45C06A6E" w:tentative="1">
      <w:start w:val="1"/>
      <w:numFmt w:val="lowerLetter"/>
      <w:lvlText w:val="%8."/>
      <w:lvlJc w:val="left"/>
      <w:pPr>
        <w:ind w:left="5760" w:hanging="360"/>
      </w:pPr>
    </w:lvl>
    <w:lvl w:ilvl="8" w:tplc="69961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1738A"/>
    <w:multiLevelType w:val="hybridMultilevel"/>
    <w:tmpl w:val="C4EC083A"/>
    <w:lvl w:ilvl="0" w:tplc="8CF28492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656439DA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 w:tplc="B0D215C2" w:tentative="1">
      <w:start w:val="1"/>
      <w:numFmt w:val="lowerRoman"/>
      <w:lvlText w:val="%3."/>
      <w:lvlJc w:val="right"/>
      <w:pPr>
        <w:ind w:left="2160" w:hanging="180"/>
      </w:pPr>
    </w:lvl>
    <w:lvl w:ilvl="3" w:tplc="007AC0CC" w:tentative="1">
      <w:start w:val="1"/>
      <w:numFmt w:val="decimal"/>
      <w:lvlText w:val="%4."/>
      <w:lvlJc w:val="left"/>
      <w:pPr>
        <w:ind w:left="2880" w:hanging="360"/>
      </w:pPr>
    </w:lvl>
    <w:lvl w:ilvl="4" w:tplc="DCC64CF0" w:tentative="1">
      <w:start w:val="1"/>
      <w:numFmt w:val="lowerLetter"/>
      <w:lvlText w:val="%5."/>
      <w:lvlJc w:val="left"/>
      <w:pPr>
        <w:ind w:left="3600" w:hanging="360"/>
      </w:pPr>
    </w:lvl>
    <w:lvl w:ilvl="5" w:tplc="2A66165C" w:tentative="1">
      <w:start w:val="1"/>
      <w:numFmt w:val="lowerRoman"/>
      <w:lvlText w:val="%6."/>
      <w:lvlJc w:val="right"/>
      <w:pPr>
        <w:ind w:left="4320" w:hanging="180"/>
      </w:pPr>
    </w:lvl>
    <w:lvl w:ilvl="6" w:tplc="3CC47CF0" w:tentative="1">
      <w:start w:val="1"/>
      <w:numFmt w:val="decimal"/>
      <w:lvlText w:val="%7."/>
      <w:lvlJc w:val="left"/>
      <w:pPr>
        <w:ind w:left="5040" w:hanging="360"/>
      </w:pPr>
    </w:lvl>
    <w:lvl w:ilvl="7" w:tplc="8A8A318C" w:tentative="1">
      <w:start w:val="1"/>
      <w:numFmt w:val="lowerLetter"/>
      <w:lvlText w:val="%8."/>
      <w:lvlJc w:val="left"/>
      <w:pPr>
        <w:ind w:left="5760" w:hanging="360"/>
      </w:pPr>
    </w:lvl>
    <w:lvl w:ilvl="8" w:tplc="4D86A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024C"/>
    <w:multiLevelType w:val="hybridMultilevel"/>
    <w:tmpl w:val="9A9CCD6A"/>
    <w:lvl w:ilvl="0" w:tplc="90A82752">
      <w:start w:val="1"/>
      <w:numFmt w:val="decimal"/>
      <w:lvlText w:val="%1."/>
      <w:lvlJc w:val="left"/>
      <w:pPr>
        <w:ind w:left="720" w:hanging="360"/>
      </w:pPr>
    </w:lvl>
    <w:lvl w:ilvl="1" w:tplc="D7BCDB80" w:tentative="1">
      <w:start w:val="1"/>
      <w:numFmt w:val="lowerLetter"/>
      <w:lvlText w:val="%2."/>
      <w:lvlJc w:val="left"/>
      <w:pPr>
        <w:ind w:left="1440" w:hanging="360"/>
      </w:pPr>
    </w:lvl>
    <w:lvl w:ilvl="2" w:tplc="42D66F3E" w:tentative="1">
      <w:start w:val="1"/>
      <w:numFmt w:val="lowerRoman"/>
      <w:lvlText w:val="%3."/>
      <w:lvlJc w:val="right"/>
      <w:pPr>
        <w:ind w:left="2160" w:hanging="180"/>
      </w:pPr>
    </w:lvl>
    <w:lvl w:ilvl="3" w:tplc="23F8677C" w:tentative="1">
      <w:start w:val="1"/>
      <w:numFmt w:val="decimal"/>
      <w:lvlText w:val="%4."/>
      <w:lvlJc w:val="left"/>
      <w:pPr>
        <w:ind w:left="2880" w:hanging="360"/>
      </w:pPr>
    </w:lvl>
    <w:lvl w:ilvl="4" w:tplc="998E64FC" w:tentative="1">
      <w:start w:val="1"/>
      <w:numFmt w:val="lowerLetter"/>
      <w:lvlText w:val="%5."/>
      <w:lvlJc w:val="left"/>
      <w:pPr>
        <w:ind w:left="3600" w:hanging="360"/>
      </w:pPr>
    </w:lvl>
    <w:lvl w:ilvl="5" w:tplc="798AFEE2" w:tentative="1">
      <w:start w:val="1"/>
      <w:numFmt w:val="lowerRoman"/>
      <w:lvlText w:val="%6."/>
      <w:lvlJc w:val="right"/>
      <w:pPr>
        <w:ind w:left="4320" w:hanging="180"/>
      </w:pPr>
    </w:lvl>
    <w:lvl w:ilvl="6" w:tplc="BA085222" w:tentative="1">
      <w:start w:val="1"/>
      <w:numFmt w:val="decimal"/>
      <w:lvlText w:val="%7."/>
      <w:lvlJc w:val="left"/>
      <w:pPr>
        <w:ind w:left="5040" w:hanging="360"/>
      </w:pPr>
    </w:lvl>
    <w:lvl w:ilvl="7" w:tplc="3C76D78E" w:tentative="1">
      <w:start w:val="1"/>
      <w:numFmt w:val="lowerLetter"/>
      <w:lvlText w:val="%8."/>
      <w:lvlJc w:val="left"/>
      <w:pPr>
        <w:ind w:left="5760" w:hanging="360"/>
      </w:pPr>
    </w:lvl>
    <w:lvl w:ilvl="8" w:tplc="F9248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9741B"/>
    <w:multiLevelType w:val="hybridMultilevel"/>
    <w:tmpl w:val="1C14741C"/>
    <w:lvl w:ilvl="0" w:tplc="729E9964">
      <w:start w:val="1"/>
      <w:numFmt w:val="decimal"/>
      <w:lvlText w:val="%1."/>
      <w:lvlJc w:val="left"/>
      <w:pPr>
        <w:ind w:left="1080" w:hanging="360"/>
      </w:pPr>
    </w:lvl>
    <w:lvl w:ilvl="1" w:tplc="10BEC3CA" w:tentative="1">
      <w:start w:val="1"/>
      <w:numFmt w:val="lowerLetter"/>
      <w:lvlText w:val="%2."/>
      <w:lvlJc w:val="left"/>
      <w:pPr>
        <w:ind w:left="1800" w:hanging="360"/>
      </w:pPr>
    </w:lvl>
    <w:lvl w:ilvl="2" w:tplc="AEC89F58" w:tentative="1">
      <w:start w:val="1"/>
      <w:numFmt w:val="lowerRoman"/>
      <w:lvlText w:val="%3."/>
      <w:lvlJc w:val="right"/>
      <w:pPr>
        <w:ind w:left="2520" w:hanging="180"/>
      </w:pPr>
    </w:lvl>
    <w:lvl w:ilvl="3" w:tplc="76A41178" w:tentative="1">
      <w:start w:val="1"/>
      <w:numFmt w:val="decimal"/>
      <w:lvlText w:val="%4."/>
      <w:lvlJc w:val="left"/>
      <w:pPr>
        <w:ind w:left="3240" w:hanging="360"/>
      </w:pPr>
    </w:lvl>
    <w:lvl w:ilvl="4" w:tplc="6E147D00" w:tentative="1">
      <w:start w:val="1"/>
      <w:numFmt w:val="lowerLetter"/>
      <w:lvlText w:val="%5."/>
      <w:lvlJc w:val="left"/>
      <w:pPr>
        <w:ind w:left="3960" w:hanging="360"/>
      </w:pPr>
    </w:lvl>
    <w:lvl w:ilvl="5" w:tplc="0BC85392" w:tentative="1">
      <w:start w:val="1"/>
      <w:numFmt w:val="lowerRoman"/>
      <w:lvlText w:val="%6."/>
      <w:lvlJc w:val="right"/>
      <w:pPr>
        <w:ind w:left="4680" w:hanging="180"/>
      </w:pPr>
    </w:lvl>
    <w:lvl w:ilvl="6" w:tplc="A31E60E8" w:tentative="1">
      <w:start w:val="1"/>
      <w:numFmt w:val="decimal"/>
      <w:lvlText w:val="%7."/>
      <w:lvlJc w:val="left"/>
      <w:pPr>
        <w:ind w:left="5400" w:hanging="360"/>
      </w:pPr>
    </w:lvl>
    <w:lvl w:ilvl="7" w:tplc="3030088A" w:tentative="1">
      <w:start w:val="1"/>
      <w:numFmt w:val="lowerLetter"/>
      <w:lvlText w:val="%8."/>
      <w:lvlJc w:val="left"/>
      <w:pPr>
        <w:ind w:left="6120" w:hanging="360"/>
      </w:pPr>
    </w:lvl>
    <w:lvl w:ilvl="8" w:tplc="E1A295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F3401"/>
    <w:multiLevelType w:val="hybridMultilevel"/>
    <w:tmpl w:val="6EF4F3B8"/>
    <w:lvl w:ilvl="0" w:tplc="930E0C9A">
      <w:start w:val="1"/>
      <w:numFmt w:val="decimal"/>
      <w:lvlText w:val="%1."/>
      <w:lvlJc w:val="left"/>
      <w:pPr>
        <w:ind w:left="720" w:hanging="360"/>
      </w:pPr>
    </w:lvl>
    <w:lvl w:ilvl="1" w:tplc="BBCE51BC" w:tentative="1">
      <w:start w:val="1"/>
      <w:numFmt w:val="lowerLetter"/>
      <w:lvlText w:val="%2."/>
      <w:lvlJc w:val="left"/>
      <w:pPr>
        <w:ind w:left="1440" w:hanging="360"/>
      </w:pPr>
    </w:lvl>
    <w:lvl w:ilvl="2" w:tplc="2CAAF314" w:tentative="1">
      <w:start w:val="1"/>
      <w:numFmt w:val="lowerRoman"/>
      <w:lvlText w:val="%3."/>
      <w:lvlJc w:val="right"/>
      <w:pPr>
        <w:ind w:left="2160" w:hanging="180"/>
      </w:pPr>
    </w:lvl>
    <w:lvl w:ilvl="3" w:tplc="CF1CF792" w:tentative="1">
      <w:start w:val="1"/>
      <w:numFmt w:val="decimal"/>
      <w:lvlText w:val="%4."/>
      <w:lvlJc w:val="left"/>
      <w:pPr>
        <w:ind w:left="2880" w:hanging="360"/>
      </w:pPr>
    </w:lvl>
    <w:lvl w:ilvl="4" w:tplc="339A0B7C" w:tentative="1">
      <w:start w:val="1"/>
      <w:numFmt w:val="lowerLetter"/>
      <w:lvlText w:val="%5."/>
      <w:lvlJc w:val="left"/>
      <w:pPr>
        <w:ind w:left="3600" w:hanging="360"/>
      </w:pPr>
    </w:lvl>
    <w:lvl w:ilvl="5" w:tplc="E76CC41E" w:tentative="1">
      <w:start w:val="1"/>
      <w:numFmt w:val="lowerRoman"/>
      <w:lvlText w:val="%6."/>
      <w:lvlJc w:val="right"/>
      <w:pPr>
        <w:ind w:left="4320" w:hanging="180"/>
      </w:pPr>
    </w:lvl>
    <w:lvl w:ilvl="6" w:tplc="4EF0C224" w:tentative="1">
      <w:start w:val="1"/>
      <w:numFmt w:val="decimal"/>
      <w:lvlText w:val="%7."/>
      <w:lvlJc w:val="left"/>
      <w:pPr>
        <w:ind w:left="5040" w:hanging="360"/>
      </w:pPr>
    </w:lvl>
    <w:lvl w:ilvl="7" w:tplc="94AE590E" w:tentative="1">
      <w:start w:val="1"/>
      <w:numFmt w:val="lowerLetter"/>
      <w:lvlText w:val="%8."/>
      <w:lvlJc w:val="left"/>
      <w:pPr>
        <w:ind w:left="5760" w:hanging="360"/>
      </w:pPr>
    </w:lvl>
    <w:lvl w:ilvl="8" w:tplc="D73A7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73ADA"/>
    <w:multiLevelType w:val="hybridMultilevel"/>
    <w:tmpl w:val="B3E297D8"/>
    <w:lvl w:ilvl="0" w:tplc="6BFE8E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70DC39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7C10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9C96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325F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1A0B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9A94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BC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EC2F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D780B28"/>
    <w:multiLevelType w:val="hybridMultilevel"/>
    <w:tmpl w:val="D4AC6A38"/>
    <w:lvl w:ilvl="0" w:tplc="64184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A84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EC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9E7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8B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8E9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D40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4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D0D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DE639B"/>
    <w:multiLevelType w:val="hybridMultilevel"/>
    <w:tmpl w:val="1CFEA63E"/>
    <w:lvl w:ilvl="0" w:tplc="5992C0C8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619C017E" w:tentative="1">
      <w:start w:val="1"/>
      <w:numFmt w:val="lowerLetter"/>
      <w:lvlText w:val="%2."/>
      <w:lvlJc w:val="left"/>
      <w:pPr>
        <w:ind w:left="2160" w:hanging="360"/>
      </w:pPr>
    </w:lvl>
    <w:lvl w:ilvl="2" w:tplc="8FE4B252" w:tentative="1">
      <w:start w:val="1"/>
      <w:numFmt w:val="lowerRoman"/>
      <w:lvlText w:val="%3."/>
      <w:lvlJc w:val="right"/>
      <w:pPr>
        <w:ind w:left="2880" w:hanging="180"/>
      </w:pPr>
    </w:lvl>
    <w:lvl w:ilvl="3" w:tplc="9330334E" w:tentative="1">
      <w:start w:val="1"/>
      <w:numFmt w:val="decimal"/>
      <w:lvlText w:val="%4."/>
      <w:lvlJc w:val="left"/>
      <w:pPr>
        <w:ind w:left="3600" w:hanging="360"/>
      </w:pPr>
    </w:lvl>
    <w:lvl w:ilvl="4" w:tplc="8AAEA06E" w:tentative="1">
      <w:start w:val="1"/>
      <w:numFmt w:val="lowerLetter"/>
      <w:lvlText w:val="%5."/>
      <w:lvlJc w:val="left"/>
      <w:pPr>
        <w:ind w:left="4320" w:hanging="360"/>
      </w:pPr>
    </w:lvl>
    <w:lvl w:ilvl="5" w:tplc="0CF0B8F2" w:tentative="1">
      <w:start w:val="1"/>
      <w:numFmt w:val="lowerRoman"/>
      <w:lvlText w:val="%6."/>
      <w:lvlJc w:val="right"/>
      <w:pPr>
        <w:ind w:left="5040" w:hanging="180"/>
      </w:pPr>
    </w:lvl>
    <w:lvl w:ilvl="6" w:tplc="9A206A30" w:tentative="1">
      <w:start w:val="1"/>
      <w:numFmt w:val="decimal"/>
      <w:lvlText w:val="%7."/>
      <w:lvlJc w:val="left"/>
      <w:pPr>
        <w:ind w:left="5760" w:hanging="360"/>
      </w:pPr>
    </w:lvl>
    <w:lvl w:ilvl="7" w:tplc="4A4A7F1A" w:tentative="1">
      <w:start w:val="1"/>
      <w:numFmt w:val="lowerLetter"/>
      <w:lvlText w:val="%8."/>
      <w:lvlJc w:val="left"/>
      <w:pPr>
        <w:ind w:left="6480" w:hanging="360"/>
      </w:pPr>
    </w:lvl>
    <w:lvl w:ilvl="8" w:tplc="91BEBE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FE387A"/>
    <w:multiLevelType w:val="hybridMultilevel"/>
    <w:tmpl w:val="C59479D2"/>
    <w:lvl w:ilvl="0" w:tplc="D4A20C82">
      <w:start w:val="1"/>
      <w:numFmt w:val="decimal"/>
      <w:lvlText w:val="%1."/>
      <w:lvlJc w:val="left"/>
      <w:pPr>
        <w:ind w:left="1080" w:hanging="360"/>
      </w:pPr>
    </w:lvl>
    <w:lvl w:ilvl="1" w:tplc="2E92262E" w:tentative="1">
      <w:start w:val="1"/>
      <w:numFmt w:val="lowerLetter"/>
      <w:lvlText w:val="%2."/>
      <w:lvlJc w:val="left"/>
      <w:pPr>
        <w:ind w:left="1800" w:hanging="360"/>
      </w:pPr>
    </w:lvl>
    <w:lvl w:ilvl="2" w:tplc="2BEC542C" w:tentative="1">
      <w:start w:val="1"/>
      <w:numFmt w:val="lowerRoman"/>
      <w:lvlText w:val="%3."/>
      <w:lvlJc w:val="right"/>
      <w:pPr>
        <w:ind w:left="2520" w:hanging="180"/>
      </w:pPr>
    </w:lvl>
    <w:lvl w:ilvl="3" w:tplc="86E0B6EE" w:tentative="1">
      <w:start w:val="1"/>
      <w:numFmt w:val="decimal"/>
      <w:lvlText w:val="%4."/>
      <w:lvlJc w:val="left"/>
      <w:pPr>
        <w:ind w:left="3240" w:hanging="360"/>
      </w:pPr>
    </w:lvl>
    <w:lvl w:ilvl="4" w:tplc="6EF4F21C" w:tentative="1">
      <w:start w:val="1"/>
      <w:numFmt w:val="lowerLetter"/>
      <w:lvlText w:val="%5."/>
      <w:lvlJc w:val="left"/>
      <w:pPr>
        <w:ind w:left="3960" w:hanging="360"/>
      </w:pPr>
    </w:lvl>
    <w:lvl w:ilvl="5" w:tplc="E19E2F84" w:tentative="1">
      <w:start w:val="1"/>
      <w:numFmt w:val="lowerRoman"/>
      <w:lvlText w:val="%6."/>
      <w:lvlJc w:val="right"/>
      <w:pPr>
        <w:ind w:left="4680" w:hanging="180"/>
      </w:pPr>
    </w:lvl>
    <w:lvl w:ilvl="6" w:tplc="210E8094" w:tentative="1">
      <w:start w:val="1"/>
      <w:numFmt w:val="decimal"/>
      <w:lvlText w:val="%7."/>
      <w:lvlJc w:val="left"/>
      <w:pPr>
        <w:ind w:left="5400" w:hanging="360"/>
      </w:pPr>
    </w:lvl>
    <w:lvl w:ilvl="7" w:tplc="1194C568" w:tentative="1">
      <w:start w:val="1"/>
      <w:numFmt w:val="lowerLetter"/>
      <w:lvlText w:val="%8."/>
      <w:lvlJc w:val="left"/>
      <w:pPr>
        <w:ind w:left="6120" w:hanging="360"/>
      </w:pPr>
    </w:lvl>
    <w:lvl w:ilvl="8" w:tplc="C6ECE4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F335A"/>
    <w:multiLevelType w:val="hybridMultilevel"/>
    <w:tmpl w:val="40DC98FA"/>
    <w:lvl w:ilvl="0" w:tplc="5FF4B0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A36EFB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EB8230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F00DDD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43E00E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6584F9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C16DEE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EEA216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B0CDA8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15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1E"/>
    <w:rsid w:val="00000871"/>
    <w:rsid w:val="00000CF1"/>
    <w:rsid w:val="00001D03"/>
    <w:rsid w:val="0000321B"/>
    <w:rsid w:val="0000448A"/>
    <w:rsid w:val="000055DB"/>
    <w:rsid w:val="00005976"/>
    <w:rsid w:val="00011A91"/>
    <w:rsid w:val="000224F1"/>
    <w:rsid w:val="00022B68"/>
    <w:rsid w:val="00023C15"/>
    <w:rsid w:val="00031694"/>
    <w:rsid w:val="0003287D"/>
    <w:rsid w:val="00033245"/>
    <w:rsid w:val="00034F2B"/>
    <w:rsid w:val="00035A26"/>
    <w:rsid w:val="000361A5"/>
    <w:rsid w:val="00036304"/>
    <w:rsid w:val="00042E05"/>
    <w:rsid w:val="00042F1B"/>
    <w:rsid w:val="0004380F"/>
    <w:rsid w:val="000449D7"/>
    <w:rsid w:val="00044E49"/>
    <w:rsid w:val="00046377"/>
    <w:rsid w:val="0004646D"/>
    <w:rsid w:val="00047036"/>
    <w:rsid w:val="000513E4"/>
    <w:rsid w:val="00054AC2"/>
    <w:rsid w:val="00061E6F"/>
    <w:rsid w:val="00063E04"/>
    <w:rsid w:val="00070418"/>
    <w:rsid w:val="0007316E"/>
    <w:rsid w:val="0007449F"/>
    <w:rsid w:val="000764CF"/>
    <w:rsid w:val="000800D3"/>
    <w:rsid w:val="0008239B"/>
    <w:rsid w:val="00083B97"/>
    <w:rsid w:val="00087086"/>
    <w:rsid w:val="00087933"/>
    <w:rsid w:val="0009023C"/>
    <w:rsid w:val="00096088"/>
    <w:rsid w:val="000A56B3"/>
    <w:rsid w:val="000A5BD1"/>
    <w:rsid w:val="000C1553"/>
    <w:rsid w:val="000C6AA7"/>
    <w:rsid w:val="000D023E"/>
    <w:rsid w:val="000D235F"/>
    <w:rsid w:val="000D2B3F"/>
    <w:rsid w:val="000D2F59"/>
    <w:rsid w:val="000D3341"/>
    <w:rsid w:val="000D583D"/>
    <w:rsid w:val="000D70BB"/>
    <w:rsid w:val="000D72C6"/>
    <w:rsid w:val="000D732C"/>
    <w:rsid w:val="000D73A1"/>
    <w:rsid w:val="000E0679"/>
    <w:rsid w:val="000E1C98"/>
    <w:rsid w:val="000E32DB"/>
    <w:rsid w:val="000E60DB"/>
    <w:rsid w:val="000E674B"/>
    <w:rsid w:val="000E6A51"/>
    <w:rsid w:val="000F3541"/>
    <w:rsid w:val="001036DC"/>
    <w:rsid w:val="00104047"/>
    <w:rsid w:val="00107DC2"/>
    <w:rsid w:val="001310A9"/>
    <w:rsid w:val="00135626"/>
    <w:rsid w:val="00136373"/>
    <w:rsid w:val="00136A68"/>
    <w:rsid w:val="00136F28"/>
    <w:rsid w:val="00146769"/>
    <w:rsid w:val="00146E18"/>
    <w:rsid w:val="0015088E"/>
    <w:rsid w:val="00150E5C"/>
    <w:rsid w:val="00157418"/>
    <w:rsid w:val="00157DF7"/>
    <w:rsid w:val="00160F47"/>
    <w:rsid w:val="001634C5"/>
    <w:rsid w:val="00164956"/>
    <w:rsid w:val="001665DD"/>
    <w:rsid w:val="00172FBF"/>
    <w:rsid w:val="00175E6C"/>
    <w:rsid w:val="00177CCC"/>
    <w:rsid w:val="00181D92"/>
    <w:rsid w:val="001826CC"/>
    <w:rsid w:val="00184998"/>
    <w:rsid w:val="00190A1C"/>
    <w:rsid w:val="001917B8"/>
    <w:rsid w:val="001A14F6"/>
    <w:rsid w:val="001A4853"/>
    <w:rsid w:val="001A4E43"/>
    <w:rsid w:val="001A52D1"/>
    <w:rsid w:val="001A7DED"/>
    <w:rsid w:val="001B1BB4"/>
    <w:rsid w:val="001C0B77"/>
    <w:rsid w:val="001C165F"/>
    <w:rsid w:val="001C1A96"/>
    <w:rsid w:val="001C44F5"/>
    <w:rsid w:val="001D2FB6"/>
    <w:rsid w:val="001D47D3"/>
    <w:rsid w:val="001D6119"/>
    <w:rsid w:val="001D72C9"/>
    <w:rsid w:val="001D7C1B"/>
    <w:rsid w:val="001E0D82"/>
    <w:rsid w:val="001E1020"/>
    <w:rsid w:val="001F01A5"/>
    <w:rsid w:val="001F144A"/>
    <w:rsid w:val="001F520D"/>
    <w:rsid w:val="00202BB0"/>
    <w:rsid w:val="00207842"/>
    <w:rsid w:val="00211962"/>
    <w:rsid w:val="00211F5F"/>
    <w:rsid w:val="002146BD"/>
    <w:rsid w:val="002153D0"/>
    <w:rsid w:val="0022642B"/>
    <w:rsid w:val="00232926"/>
    <w:rsid w:val="00233948"/>
    <w:rsid w:val="0023464A"/>
    <w:rsid w:val="00235B79"/>
    <w:rsid w:val="002368F8"/>
    <w:rsid w:val="00244273"/>
    <w:rsid w:val="002459A8"/>
    <w:rsid w:val="0024719F"/>
    <w:rsid w:val="002515F8"/>
    <w:rsid w:val="002570D7"/>
    <w:rsid w:val="002613F6"/>
    <w:rsid w:val="00263B66"/>
    <w:rsid w:val="00264821"/>
    <w:rsid w:val="00267219"/>
    <w:rsid w:val="0027095A"/>
    <w:rsid w:val="00271E31"/>
    <w:rsid w:val="002720A5"/>
    <w:rsid w:val="002800B3"/>
    <w:rsid w:val="00282E0B"/>
    <w:rsid w:val="00287449"/>
    <w:rsid w:val="002904D0"/>
    <w:rsid w:val="00292AEA"/>
    <w:rsid w:val="0029318D"/>
    <w:rsid w:val="0029319C"/>
    <w:rsid w:val="002959C8"/>
    <w:rsid w:val="002A209D"/>
    <w:rsid w:val="002A30D8"/>
    <w:rsid w:val="002B25F0"/>
    <w:rsid w:val="002B3391"/>
    <w:rsid w:val="002B5E36"/>
    <w:rsid w:val="002B79B0"/>
    <w:rsid w:val="002C139C"/>
    <w:rsid w:val="002C423C"/>
    <w:rsid w:val="002C676A"/>
    <w:rsid w:val="002D54C4"/>
    <w:rsid w:val="002D6337"/>
    <w:rsid w:val="002D7FA0"/>
    <w:rsid w:val="002E4D79"/>
    <w:rsid w:val="002E5EAE"/>
    <w:rsid w:val="002E7765"/>
    <w:rsid w:val="002F09C5"/>
    <w:rsid w:val="002F2A55"/>
    <w:rsid w:val="002F4BDF"/>
    <w:rsid w:val="002F5ACD"/>
    <w:rsid w:val="002F6A2B"/>
    <w:rsid w:val="002F7B48"/>
    <w:rsid w:val="00317179"/>
    <w:rsid w:val="0032019B"/>
    <w:rsid w:val="0032191E"/>
    <w:rsid w:val="003230E9"/>
    <w:rsid w:val="00325F4F"/>
    <w:rsid w:val="003302C9"/>
    <w:rsid w:val="0033068B"/>
    <w:rsid w:val="003307DD"/>
    <w:rsid w:val="00332A50"/>
    <w:rsid w:val="003351BE"/>
    <w:rsid w:val="00340B84"/>
    <w:rsid w:val="003434FF"/>
    <w:rsid w:val="00344718"/>
    <w:rsid w:val="00350F1C"/>
    <w:rsid w:val="003532C3"/>
    <w:rsid w:val="003563BE"/>
    <w:rsid w:val="003569D1"/>
    <w:rsid w:val="00361DF8"/>
    <w:rsid w:val="00365B0A"/>
    <w:rsid w:val="003667F6"/>
    <w:rsid w:val="003672B0"/>
    <w:rsid w:val="0036758A"/>
    <w:rsid w:val="003834D3"/>
    <w:rsid w:val="0038769B"/>
    <w:rsid w:val="00391BEB"/>
    <w:rsid w:val="00393D69"/>
    <w:rsid w:val="003974FA"/>
    <w:rsid w:val="00397B15"/>
    <w:rsid w:val="003A0B9F"/>
    <w:rsid w:val="003A0F54"/>
    <w:rsid w:val="003A45C8"/>
    <w:rsid w:val="003A66D8"/>
    <w:rsid w:val="003B08D2"/>
    <w:rsid w:val="003B5FB2"/>
    <w:rsid w:val="003C13B1"/>
    <w:rsid w:val="003C1DBB"/>
    <w:rsid w:val="003D1B24"/>
    <w:rsid w:val="003D4479"/>
    <w:rsid w:val="003D6B43"/>
    <w:rsid w:val="003E014B"/>
    <w:rsid w:val="003E1B31"/>
    <w:rsid w:val="003E27F8"/>
    <w:rsid w:val="003E30C9"/>
    <w:rsid w:val="003E4D77"/>
    <w:rsid w:val="003E594C"/>
    <w:rsid w:val="003E5D16"/>
    <w:rsid w:val="003F0AB9"/>
    <w:rsid w:val="003F69D6"/>
    <w:rsid w:val="0040132E"/>
    <w:rsid w:val="00411379"/>
    <w:rsid w:val="00411FCD"/>
    <w:rsid w:val="00412A27"/>
    <w:rsid w:val="00412F4B"/>
    <w:rsid w:val="00425272"/>
    <w:rsid w:val="004313E8"/>
    <w:rsid w:val="00433F91"/>
    <w:rsid w:val="0044300D"/>
    <w:rsid w:val="0044493A"/>
    <w:rsid w:val="004454AE"/>
    <w:rsid w:val="00454D77"/>
    <w:rsid w:val="004565A4"/>
    <w:rsid w:val="004565BE"/>
    <w:rsid w:val="004615CB"/>
    <w:rsid w:val="00463E2A"/>
    <w:rsid w:val="00464ECA"/>
    <w:rsid w:val="004709E1"/>
    <w:rsid w:val="00470A00"/>
    <w:rsid w:val="004718DD"/>
    <w:rsid w:val="00472D4E"/>
    <w:rsid w:val="00472F24"/>
    <w:rsid w:val="00475648"/>
    <w:rsid w:val="0047584A"/>
    <w:rsid w:val="004802C9"/>
    <w:rsid w:val="00480E42"/>
    <w:rsid w:val="00491874"/>
    <w:rsid w:val="004925CA"/>
    <w:rsid w:val="004976B1"/>
    <w:rsid w:val="004A03A1"/>
    <w:rsid w:val="004A072F"/>
    <w:rsid w:val="004A16AA"/>
    <w:rsid w:val="004A3B52"/>
    <w:rsid w:val="004B2C3F"/>
    <w:rsid w:val="004B3065"/>
    <w:rsid w:val="004B3774"/>
    <w:rsid w:val="004B622D"/>
    <w:rsid w:val="004C1418"/>
    <w:rsid w:val="004C17BA"/>
    <w:rsid w:val="004C400A"/>
    <w:rsid w:val="004C6D6C"/>
    <w:rsid w:val="004D118F"/>
    <w:rsid w:val="004D2D1D"/>
    <w:rsid w:val="004D3999"/>
    <w:rsid w:val="004D4A0C"/>
    <w:rsid w:val="004D4DF3"/>
    <w:rsid w:val="004F1755"/>
    <w:rsid w:val="004F1758"/>
    <w:rsid w:val="004F39A5"/>
    <w:rsid w:val="004F4997"/>
    <w:rsid w:val="004F58E3"/>
    <w:rsid w:val="005020FD"/>
    <w:rsid w:val="005023BE"/>
    <w:rsid w:val="005056D9"/>
    <w:rsid w:val="005110D0"/>
    <w:rsid w:val="00511CEF"/>
    <w:rsid w:val="00512021"/>
    <w:rsid w:val="00513896"/>
    <w:rsid w:val="005179F2"/>
    <w:rsid w:val="00523810"/>
    <w:rsid w:val="005351B3"/>
    <w:rsid w:val="00546F47"/>
    <w:rsid w:val="00551B3E"/>
    <w:rsid w:val="00554D67"/>
    <w:rsid w:val="005563DC"/>
    <w:rsid w:val="00560B0D"/>
    <w:rsid w:val="005628D5"/>
    <w:rsid w:val="00565554"/>
    <w:rsid w:val="00565BE5"/>
    <w:rsid w:val="00566B9C"/>
    <w:rsid w:val="00570D53"/>
    <w:rsid w:val="00572EE3"/>
    <w:rsid w:val="005753BA"/>
    <w:rsid w:val="00581722"/>
    <w:rsid w:val="005824F9"/>
    <w:rsid w:val="00582B77"/>
    <w:rsid w:val="005849A2"/>
    <w:rsid w:val="005869D5"/>
    <w:rsid w:val="00586E36"/>
    <w:rsid w:val="00587874"/>
    <w:rsid w:val="005878E5"/>
    <w:rsid w:val="00591FF7"/>
    <w:rsid w:val="005A1AF1"/>
    <w:rsid w:val="005A3777"/>
    <w:rsid w:val="005A63B5"/>
    <w:rsid w:val="005B05EE"/>
    <w:rsid w:val="005B4EF3"/>
    <w:rsid w:val="005C09A0"/>
    <w:rsid w:val="005C459B"/>
    <w:rsid w:val="005C67BC"/>
    <w:rsid w:val="005D257B"/>
    <w:rsid w:val="005D34EA"/>
    <w:rsid w:val="005D4AEB"/>
    <w:rsid w:val="005D629A"/>
    <w:rsid w:val="005D66B7"/>
    <w:rsid w:val="005D6852"/>
    <w:rsid w:val="005E0AE0"/>
    <w:rsid w:val="005E26BB"/>
    <w:rsid w:val="005E378C"/>
    <w:rsid w:val="005E66A9"/>
    <w:rsid w:val="005E7A77"/>
    <w:rsid w:val="005F326A"/>
    <w:rsid w:val="005F32C1"/>
    <w:rsid w:val="00603DCD"/>
    <w:rsid w:val="00603F10"/>
    <w:rsid w:val="00607A32"/>
    <w:rsid w:val="0061317C"/>
    <w:rsid w:val="00614CC3"/>
    <w:rsid w:val="00615FEF"/>
    <w:rsid w:val="006212DD"/>
    <w:rsid w:val="00621D43"/>
    <w:rsid w:val="00622FF5"/>
    <w:rsid w:val="00627D8A"/>
    <w:rsid w:val="00633CD9"/>
    <w:rsid w:val="0063442A"/>
    <w:rsid w:val="00635F65"/>
    <w:rsid w:val="00642481"/>
    <w:rsid w:val="00642EA1"/>
    <w:rsid w:val="00645D8E"/>
    <w:rsid w:val="006513A4"/>
    <w:rsid w:val="00652CA1"/>
    <w:rsid w:val="006578AA"/>
    <w:rsid w:val="00663466"/>
    <w:rsid w:val="006659C6"/>
    <w:rsid w:val="006702CC"/>
    <w:rsid w:val="00671A3D"/>
    <w:rsid w:val="0067567A"/>
    <w:rsid w:val="00676430"/>
    <w:rsid w:val="00676B20"/>
    <w:rsid w:val="00681D3D"/>
    <w:rsid w:val="00683684"/>
    <w:rsid w:val="00683EB5"/>
    <w:rsid w:val="00685640"/>
    <w:rsid w:val="0068702D"/>
    <w:rsid w:val="006900FD"/>
    <w:rsid w:val="00691211"/>
    <w:rsid w:val="006934A8"/>
    <w:rsid w:val="006949E8"/>
    <w:rsid w:val="006A2ECE"/>
    <w:rsid w:val="006A4E46"/>
    <w:rsid w:val="006A7D5A"/>
    <w:rsid w:val="006B0B40"/>
    <w:rsid w:val="006B2172"/>
    <w:rsid w:val="006B49BE"/>
    <w:rsid w:val="006B4AE8"/>
    <w:rsid w:val="006B5042"/>
    <w:rsid w:val="006B5F58"/>
    <w:rsid w:val="006B7830"/>
    <w:rsid w:val="006C206E"/>
    <w:rsid w:val="006C43B6"/>
    <w:rsid w:val="006D0F39"/>
    <w:rsid w:val="006D249E"/>
    <w:rsid w:val="006D2894"/>
    <w:rsid w:val="006D2B00"/>
    <w:rsid w:val="006D44E5"/>
    <w:rsid w:val="006D58B2"/>
    <w:rsid w:val="006E01F4"/>
    <w:rsid w:val="006E02A8"/>
    <w:rsid w:val="006E2B11"/>
    <w:rsid w:val="006E4AC6"/>
    <w:rsid w:val="006E717F"/>
    <w:rsid w:val="006E7FE7"/>
    <w:rsid w:val="006F31D5"/>
    <w:rsid w:val="006F6463"/>
    <w:rsid w:val="006F69E4"/>
    <w:rsid w:val="006F7118"/>
    <w:rsid w:val="00700226"/>
    <w:rsid w:val="007053DC"/>
    <w:rsid w:val="007075D3"/>
    <w:rsid w:val="00710092"/>
    <w:rsid w:val="0071176D"/>
    <w:rsid w:val="007160A7"/>
    <w:rsid w:val="007164AA"/>
    <w:rsid w:val="00723B78"/>
    <w:rsid w:val="00726BB8"/>
    <w:rsid w:val="007332A7"/>
    <w:rsid w:val="0073554B"/>
    <w:rsid w:val="00735700"/>
    <w:rsid w:val="00735CA7"/>
    <w:rsid w:val="00737293"/>
    <w:rsid w:val="00742198"/>
    <w:rsid w:val="00750F66"/>
    <w:rsid w:val="00753CEC"/>
    <w:rsid w:val="00753EE6"/>
    <w:rsid w:val="00754948"/>
    <w:rsid w:val="007607CB"/>
    <w:rsid w:val="00760FE1"/>
    <w:rsid w:val="00763CE2"/>
    <w:rsid w:val="00765345"/>
    <w:rsid w:val="00770C6A"/>
    <w:rsid w:val="007743EE"/>
    <w:rsid w:val="00774855"/>
    <w:rsid w:val="00775C8E"/>
    <w:rsid w:val="00780EC8"/>
    <w:rsid w:val="0078280F"/>
    <w:rsid w:val="00786BAB"/>
    <w:rsid w:val="00793175"/>
    <w:rsid w:val="0079450F"/>
    <w:rsid w:val="00795055"/>
    <w:rsid w:val="00796E8A"/>
    <w:rsid w:val="007A4C5F"/>
    <w:rsid w:val="007B14F0"/>
    <w:rsid w:val="007B76E3"/>
    <w:rsid w:val="007B7D2C"/>
    <w:rsid w:val="007C0A9D"/>
    <w:rsid w:val="007C3540"/>
    <w:rsid w:val="007C5134"/>
    <w:rsid w:val="007C62BC"/>
    <w:rsid w:val="007C6567"/>
    <w:rsid w:val="007D1DAD"/>
    <w:rsid w:val="007D25C7"/>
    <w:rsid w:val="007D5063"/>
    <w:rsid w:val="007E0281"/>
    <w:rsid w:val="007E3432"/>
    <w:rsid w:val="007E4B64"/>
    <w:rsid w:val="007E58DD"/>
    <w:rsid w:val="007F3862"/>
    <w:rsid w:val="007F540B"/>
    <w:rsid w:val="00806060"/>
    <w:rsid w:val="00810001"/>
    <w:rsid w:val="0081110E"/>
    <w:rsid w:val="008115D7"/>
    <w:rsid w:val="008144FE"/>
    <w:rsid w:val="00814D2D"/>
    <w:rsid w:val="00817F3D"/>
    <w:rsid w:val="008205DC"/>
    <w:rsid w:val="00827072"/>
    <w:rsid w:val="008327EC"/>
    <w:rsid w:val="00834AE9"/>
    <w:rsid w:val="008414E9"/>
    <w:rsid w:val="00841641"/>
    <w:rsid w:val="008417FB"/>
    <w:rsid w:val="00844B83"/>
    <w:rsid w:val="00844D3F"/>
    <w:rsid w:val="008465FD"/>
    <w:rsid w:val="00846859"/>
    <w:rsid w:val="00865B8D"/>
    <w:rsid w:val="0086783F"/>
    <w:rsid w:val="008706CD"/>
    <w:rsid w:val="008712BD"/>
    <w:rsid w:val="008721D8"/>
    <w:rsid w:val="00876EC7"/>
    <w:rsid w:val="008809C6"/>
    <w:rsid w:val="0088148F"/>
    <w:rsid w:val="00881D46"/>
    <w:rsid w:val="008854F3"/>
    <w:rsid w:val="00891373"/>
    <w:rsid w:val="00895C12"/>
    <w:rsid w:val="008962DD"/>
    <w:rsid w:val="008A17AC"/>
    <w:rsid w:val="008A42F1"/>
    <w:rsid w:val="008A6C9C"/>
    <w:rsid w:val="008A7BD3"/>
    <w:rsid w:val="008B0A88"/>
    <w:rsid w:val="008B2149"/>
    <w:rsid w:val="008B428F"/>
    <w:rsid w:val="008B47D1"/>
    <w:rsid w:val="008B511B"/>
    <w:rsid w:val="008B6193"/>
    <w:rsid w:val="008B71BC"/>
    <w:rsid w:val="008C3E4F"/>
    <w:rsid w:val="008C49B4"/>
    <w:rsid w:val="008C745C"/>
    <w:rsid w:val="008D2AD5"/>
    <w:rsid w:val="008D2E07"/>
    <w:rsid w:val="008D5C3D"/>
    <w:rsid w:val="008D6D2A"/>
    <w:rsid w:val="008E57A2"/>
    <w:rsid w:val="008E65AB"/>
    <w:rsid w:val="008F00DF"/>
    <w:rsid w:val="008F27F3"/>
    <w:rsid w:val="008F5415"/>
    <w:rsid w:val="008F5D2B"/>
    <w:rsid w:val="008F7D72"/>
    <w:rsid w:val="008F7F1A"/>
    <w:rsid w:val="0090299B"/>
    <w:rsid w:val="0090373B"/>
    <w:rsid w:val="0091033E"/>
    <w:rsid w:val="00912A38"/>
    <w:rsid w:val="00912BD8"/>
    <w:rsid w:val="00914077"/>
    <w:rsid w:val="0092015B"/>
    <w:rsid w:val="00920163"/>
    <w:rsid w:val="00921207"/>
    <w:rsid w:val="00923796"/>
    <w:rsid w:val="00926F91"/>
    <w:rsid w:val="00927964"/>
    <w:rsid w:val="00930AAC"/>
    <w:rsid w:val="00933CB6"/>
    <w:rsid w:val="00934C38"/>
    <w:rsid w:val="0093564C"/>
    <w:rsid w:val="00937CCD"/>
    <w:rsid w:val="00940580"/>
    <w:rsid w:val="00940862"/>
    <w:rsid w:val="00940D7C"/>
    <w:rsid w:val="009427FC"/>
    <w:rsid w:val="00944E6B"/>
    <w:rsid w:val="00950007"/>
    <w:rsid w:val="00950B29"/>
    <w:rsid w:val="0095177A"/>
    <w:rsid w:val="00953106"/>
    <w:rsid w:val="00953A35"/>
    <w:rsid w:val="00957401"/>
    <w:rsid w:val="0096115B"/>
    <w:rsid w:val="009642BE"/>
    <w:rsid w:val="00966CE8"/>
    <w:rsid w:val="00971EAD"/>
    <w:rsid w:val="0097344D"/>
    <w:rsid w:val="00973CA4"/>
    <w:rsid w:val="0097412F"/>
    <w:rsid w:val="00977049"/>
    <w:rsid w:val="00980269"/>
    <w:rsid w:val="00981D8B"/>
    <w:rsid w:val="00990724"/>
    <w:rsid w:val="0099084F"/>
    <w:rsid w:val="00993C8C"/>
    <w:rsid w:val="0099484F"/>
    <w:rsid w:val="00996A41"/>
    <w:rsid w:val="009A07BA"/>
    <w:rsid w:val="009A26DD"/>
    <w:rsid w:val="009A6710"/>
    <w:rsid w:val="009A7BD7"/>
    <w:rsid w:val="009B3B8B"/>
    <w:rsid w:val="009B4B27"/>
    <w:rsid w:val="009B6EF1"/>
    <w:rsid w:val="009B74BF"/>
    <w:rsid w:val="009C0216"/>
    <w:rsid w:val="009C13BF"/>
    <w:rsid w:val="009C1A57"/>
    <w:rsid w:val="009C201F"/>
    <w:rsid w:val="009C7A3E"/>
    <w:rsid w:val="009D17B8"/>
    <w:rsid w:val="009D2DFD"/>
    <w:rsid w:val="009D6938"/>
    <w:rsid w:val="009E6778"/>
    <w:rsid w:val="009E78A5"/>
    <w:rsid w:val="009F01F0"/>
    <w:rsid w:val="009F37A5"/>
    <w:rsid w:val="009F38F2"/>
    <w:rsid w:val="009F6701"/>
    <w:rsid w:val="00A01BC9"/>
    <w:rsid w:val="00A1454B"/>
    <w:rsid w:val="00A16625"/>
    <w:rsid w:val="00A168C5"/>
    <w:rsid w:val="00A21C79"/>
    <w:rsid w:val="00A258DF"/>
    <w:rsid w:val="00A26BAA"/>
    <w:rsid w:val="00A26FDE"/>
    <w:rsid w:val="00A275DA"/>
    <w:rsid w:val="00A27DF1"/>
    <w:rsid w:val="00A304B9"/>
    <w:rsid w:val="00A3341D"/>
    <w:rsid w:val="00A35313"/>
    <w:rsid w:val="00A36DC9"/>
    <w:rsid w:val="00A44089"/>
    <w:rsid w:val="00A465C1"/>
    <w:rsid w:val="00A534A7"/>
    <w:rsid w:val="00A562C3"/>
    <w:rsid w:val="00A56752"/>
    <w:rsid w:val="00A608B0"/>
    <w:rsid w:val="00A61BC7"/>
    <w:rsid w:val="00A66FE6"/>
    <w:rsid w:val="00A71F77"/>
    <w:rsid w:val="00A738BE"/>
    <w:rsid w:val="00A74B05"/>
    <w:rsid w:val="00A7608B"/>
    <w:rsid w:val="00A76D94"/>
    <w:rsid w:val="00A80BB0"/>
    <w:rsid w:val="00A81828"/>
    <w:rsid w:val="00A83C1B"/>
    <w:rsid w:val="00A91EEE"/>
    <w:rsid w:val="00A95F68"/>
    <w:rsid w:val="00AA50AF"/>
    <w:rsid w:val="00AA52B7"/>
    <w:rsid w:val="00AA66A8"/>
    <w:rsid w:val="00AB3B2A"/>
    <w:rsid w:val="00AB513C"/>
    <w:rsid w:val="00AC2CAF"/>
    <w:rsid w:val="00AC3375"/>
    <w:rsid w:val="00AC6DD5"/>
    <w:rsid w:val="00AD0B75"/>
    <w:rsid w:val="00AD230F"/>
    <w:rsid w:val="00AD3587"/>
    <w:rsid w:val="00AD5C84"/>
    <w:rsid w:val="00AE15C9"/>
    <w:rsid w:val="00AF5178"/>
    <w:rsid w:val="00AF62FE"/>
    <w:rsid w:val="00AF6E07"/>
    <w:rsid w:val="00B01AE2"/>
    <w:rsid w:val="00B043C7"/>
    <w:rsid w:val="00B103B3"/>
    <w:rsid w:val="00B215F0"/>
    <w:rsid w:val="00B220B4"/>
    <w:rsid w:val="00B234A7"/>
    <w:rsid w:val="00B259F1"/>
    <w:rsid w:val="00B26B56"/>
    <w:rsid w:val="00B305C8"/>
    <w:rsid w:val="00B31A56"/>
    <w:rsid w:val="00B35F9E"/>
    <w:rsid w:val="00B36284"/>
    <w:rsid w:val="00B42794"/>
    <w:rsid w:val="00B4297C"/>
    <w:rsid w:val="00B42DEF"/>
    <w:rsid w:val="00B45324"/>
    <w:rsid w:val="00B5351C"/>
    <w:rsid w:val="00B53B14"/>
    <w:rsid w:val="00B5488A"/>
    <w:rsid w:val="00B55222"/>
    <w:rsid w:val="00B55367"/>
    <w:rsid w:val="00B554C7"/>
    <w:rsid w:val="00B55C5F"/>
    <w:rsid w:val="00B56A63"/>
    <w:rsid w:val="00B6736B"/>
    <w:rsid w:val="00B7189B"/>
    <w:rsid w:val="00B73ECD"/>
    <w:rsid w:val="00B77986"/>
    <w:rsid w:val="00B77D6F"/>
    <w:rsid w:val="00B80712"/>
    <w:rsid w:val="00B8238A"/>
    <w:rsid w:val="00B8369A"/>
    <w:rsid w:val="00B837AF"/>
    <w:rsid w:val="00B84ADE"/>
    <w:rsid w:val="00B87B09"/>
    <w:rsid w:val="00B931E8"/>
    <w:rsid w:val="00B970B9"/>
    <w:rsid w:val="00B97118"/>
    <w:rsid w:val="00B97F80"/>
    <w:rsid w:val="00BA34AE"/>
    <w:rsid w:val="00BA3691"/>
    <w:rsid w:val="00BA7AC5"/>
    <w:rsid w:val="00BB209B"/>
    <w:rsid w:val="00BB76C7"/>
    <w:rsid w:val="00BC43E4"/>
    <w:rsid w:val="00BC4709"/>
    <w:rsid w:val="00BC51F6"/>
    <w:rsid w:val="00BD0735"/>
    <w:rsid w:val="00BD0A58"/>
    <w:rsid w:val="00BD14C3"/>
    <w:rsid w:val="00BD7E46"/>
    <w:rsid w:val="00BE0380"/>
    <w:rsid w:val="00BE1053"/>
    <w:rsid w:val="00BF292F"/>
    <w:rsid w:val="00BF5D5E"/>
    <w:rsid w:val="00BF64FB"/>
    <w:rsid w:val="00BF68D7"/>
    <w:rsid w:val="00C00F6B"/>
    <w:rsid w:val="00C0458F"/>
    <w:rsid w:val="00C0497A"/>
    <w:rsid w:val="00C06A75"/>
    <w:rsid w:val="00C073EF"/>
    <w:rsid w:val="00C117C6"/>
    <w:rsid w:val="00C15187"/>
    <w:rsid w:val="00C15986"/>
    <w:rsid w:val="00C20820"/>
    <w:rsid w:val="00C25706"/>
    <w:rsid w:val="00C3167F"/>
    <w:rsid w:val="00C346FD"/>
    <w:rsid w:val="00C4168A"/>
    <w:rsid w:val="00C419CB"/>
    <w:rsid w:val="00C41EA6"/>
    <w:rsid w:val="00C46CD2"/>
    <w:rsid w:val="00C50A77"/>
    <w:rsid w:val="00C569B2"/>
    <w:rsid w:val="00C60AC3"/>
    <w:rsid w:val="00C62F86"/>
    <w:rsid w:val="00C65DB1"/>
    <w:rsid w:val="00C7028C"/>
    <w:rsid w:val="00C71FD0"/>
    <w:rsid w:val="00C7469C"/>
    <w:rsid w:val="00C75E2E"/>
    <w:rsid w:val="00C7689A"/>
    <w:rsid w:val="00C8032E"/>
    <w:rsid w:val="00C8131A"/>
    <w:rsid w:val="00C8139E"/>
    <w:rsid w:val="00C843CA"/>
    <w:rsid w:val="00C84775"/>
    <w:rsid w:val="00C85686"/>
    <w:rsid w:val="00C874C6"/>
    <w:rsid w:val="00C87741"/>
    <w:rsid w:val="00C87A99"/>
    <w:rsid w:val="00C9020C"/>
    <w:rsid w:val="00C90462"/>
    <w:rsid w:val="00C90D7B"/>
    <w:rsid w:val="00C912C7"/>
    <w:rsid w:val="00C92782"/>
    <w:rsid w:val="00CA16D1"/>
    <w:rsid w:val="00CA7A19"/>
    <w:rsid w:val="00CB3106"/>
    <w:rsid w:val="00CB385A"/>
    <w:rsid w:val="00CC515F"/>
    <w:rsid w:val="00CC5A09"/>
    <w:rsid w:val="00CC73FC"/>
    <w:rsid w:val="00CD1BB3"/>
    <w:rsid w:val="00CD3CC8"/>
    <w:rsid w:val="00CD477A"/>
    <w:rsid w:val="00CD4CE3"/>
    <w:rsid w:val="00CD5553"/>
    <w:rsid w:val="00CD672C"/>
    <w:rsid w:val="00CD68D2"/>
    <w:rsid w:val="00CD7F15"/>
    <w:rsid w:val="00CE554E"/>
    <w:rsid w:val="00CF6855"/>
    <w:rsid w:val="00D06112"/>
    <w:rsid w:val="00D1209F"/>
    <w:rsid w:val="00D16F71"/>
    <w:rsid w:val="00D17C6D"/>
    <w:rsid w:val="00D20BBA"/>
    <w:rsid w:val="00D2165F"/>
    <w:rsid w:val="00D22102"/>
    <w:rsid w:val="00D2236A"/>
    <w:rsid w:val="00D242CB"/>
    <w:rsid w:val="00D25CAF"/>
    <w:rsid w:val="00D278E3"/>
    <w:rsid w:val="00D27FDE"/>
    <w:rsid w:val="00D321BB"/>
    <w:rsid w:val="00D32889"/>
    <w:rsid w:val="00D328BC"/>
    <w:rsid w:val="00D32C15"/>
    <w:rsid w:val="00D4589C"/>
    <w:rsid w:val="00D50006"/>
    <w:rsid w:val="00D5016B"/>
    <w:rsid w:val="00D52697"/>
    <w:rsid w:val="00D615A1"/>
    <w:rsid w:val="00D63513"/>
    <w:rsid w:val="00D661C3"/>
    <w:rsid w:val="00D70B02"/>
    <w:rsid w:val="00D72554"/>
    <w:rsid w:val="00D74BFE"/>
    <w:rsid w:val="00D76325"/>
    <w:rsid w:val="00D765FA"/>
    <w:rsid w:val="00D86386"/>
    <w:rsid w:val="00D877D7"/>
    <w:rsid w:val="00D9132F"/>
    <w:rsid w:val="00D91F89"/>
    <w:rsid w:val="00D931A5"/>
    <w:rsid w:val="00D96253"/>
    <w:rsid w:val="00D96658"/>
    <w:rsid w:val="00DA632A"/>
    <w:rsid w:val="00DA7267"/>
    <w:rsid w:val="00DB78CE"/>
    <w:rsid w:val="00DC0358"/>
    <w:rsid w:val="00DC0ABF"/>
    <w:rsid w:val="00DC4D53"/>
    <w:rsid w:val="00DC753D"/>
    <w:rsid w:val="00DD05AF"/>
    <w:rsid w:val="00DD403E"/>
    <w:rsid w:val="00DD4750"/>
    <w:rsid w:val="00DE295D"/>
    <w:rsid w:val="00DE2E08"/>
    <w:rsid w:val="00DE5BBF"/>
    <w:rsid w:val="00DF3D36"/>
    <w:rsid w:val="00DF6909"/>
    <w:rsid w:val="00DF737C"/>
    <w:rsid w:val="00E0015A"/>
    <w:rsid w:val="00E00C2A"/>
    <w:rsid w:val="00E00F41"/>
    <w:rsid w:val="00E036EE"/>
    <w:rsid w:val="00E0413B"/>
    <w:rsid w:val="00E05A64"/>
    <w:rsid w:val="00E06C2A"/>
    <w:rsid w:val="00E07A71"/>
    <w:rsid w:val="00E14077"/>
    <w:rsid w:val="00E15C7C"/>
    <w:rsid w:val="00E16746"/>
    <w:rsid w:val="00E2065F"/>
    <w:rsid w:val="00E21A65"/>
    <w:rsid w:val="00E21CC2"/>
    <w:rsid w:val="00E245B6"/>
    <w:rsid w:val="00E25226"/>
    <w:rsid w:val="00E31096"/>
    <w:rsid w:val="00E345B3"/>
    <w:rsid w:val="00E346E3"/>
    <w:rsid w:val="00E35114"/>
    <w:rsid w:val="00E41363"/>
    <w:rsid w:val="00E417FD"/>
    <w:rsid w:val="00E4426B"/>
    <w:rsid w:val="00E44AE7"/>
    <w:rsid w:val="00E46194"/>
    <w:rsid w:val="00E51C64"/>
    <w:rsid w:val="00E52903"/>
    <w:rsid w:val="00E55199"/>
    <w:rsid w:val="00E60166"/>
    <w:rsid w:val="00E60D1A"/>
    <w:rsid w:val="00E6143B"/>
    <w:rsid w:val="00E6750F"/>
    <w:rsid w:val="00E70557"/>
    <w:rsid w:val="00E7060E"/>
    <w:rsid w:val="00E70FEB"/>
    <w:rsid w:val="00E775A7"/>
    <w:rsid w:val="00E9474F"/>
    <w:rsid w:val="00EA1308"/>
    <w:rsid w:val="00EA1432"/>
    <w:rsid w:val="00EA299A"/>
    <w:rsid w:val="00EA699C"/>
    <w:rsid w:val="00EA731C"/>
    <w:rsid w:val="00EB0849"/>
    <w:rsid w:val="00EB4795"/>
    <w:rsid w:val="00EB7B31"/>
    <w:rsid w:val="00EC04BB"/>
    <w:rsid w:val="00EC29EA"/>
    <w:rsid w:val="00EC6699"/>
    <w:rsid w:val="00EC6953"/>
    <w:rsid w:val="00EC6A3B"/>
    <w:rsid w:val="00ED0F72"/>
    <w:rsid w:val="00ED1039"/>
    <w:rsid w:val="00ED208D"/>
    <w:rsid w:val="00ED4DE5"/>
    <w:rsid w:val="00EE1822"/>
    <w:rsid w:val="00EE3D11"/>
    <w:rsid w:val="00EE40E9"/>
    <w:rsid w:val="00EE5986"/>
    <w:rsid w:val="00EF0522"/>
    <w:rsid w:val="00EF28CC"/>
    <w:rsid w:val="00EF419B"/>
    <w:rsid w:val="00EF58D3"/>
    <w:rsid w:val="00EF702F"/>
    <w:rsid w:val="00EF7D85"/>
    <w:rsid w:val="00F03C7F"/>
    <w:rsid w:val="00F1465E"/>
    <w:rsid w:val="00F169FA"/>
    <w:rsid w:val="00F206CD"/>
    <w:rsid w:val="00F251C9"/>
    <w:rsid w:val="00F27966"/>
    <w:rsid w:val="00F30A95"/>
    <w:rsid w:val="00F36601"/>
    <w:rsid w:val="00F40E52"/>
    <w:rsid w:val="00F45A46"/>
    <w:rsid w:val="00F460D2"/>
    <w:rsid w:val="00F46C27"/>
    <w:rsid w:val="00F50E98"/>
    <w:rsid w:val="00F533CD"/>
    <w:rsid w:val="00F56301"/>
    <w:rsid w:val="00F57D82"/>
    <w:rsid w:val="00F611BB"/>
    <w:rsid w:val="00F62C43"/>
    <w:rsid w:val="00F63C69"/>
    <w:rsid w:val="00F64EBB"/>
    <w:rsid w:val="00F67F9B"/>
    <w:rsid w:val="00F83DBA"/>
    <w:rsid w:val="00F84B61"/>
    <w:rsid w:val="00F86794"/>
    <w:rsid w:val="00F9071C"/>
    <w:rsid w:val="00F927E4"/>
    <w:rsid w:val="00F94C10"/>
    <w:rsid w:val="00FA4AC9"/>
    <w:rsid w:val="00FA7385"/>
    <w:rsid w:val="00FA766F"/>
    <w:rsid w:val="00FB1C28"/>
    <w:rsid w:val="00FB4B4F"/>
    <w:rsid w:val="00FB5368"/>
    <w:rsid w:val="00FC3B49"/>
    <w:rsid w:val="00FC42DB"/>
    <w:rsid w:val="00FC6179"/>
    <w:rsid w:val="00FC79D9"/>
    <w:rsid w:val="00FD0D22"/>
    <w:rsid w:val="00FD14D6"/>
    <w:rsid w:val="00FD3C51"/>
    <w:rsid w:val="00FD4945"/>
    <w:rsid w:val="00FD6533"/>
    <w:rsid w:val="00FE134D"/>
    <w:rsid w:val="00FE23B8"/>
    <w:rsid w:val="00FE6790"/>
    <w:rsid w:val="00FF1D03"/>
    <w:rsid w:val="00FF2F35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FDBC5"/>
  <w15:docId w15:val="{56A7BD02-3FD2-44F9-B935-E96E3366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Black" w:eastAsia="Arial Unicode MS" w:hAnsi="Arial Black" w:cs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4E4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rsid w:val="004D4DF3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627D8A"/>
    <w:rPr>
      <w:color w:val="0000FF"/>
      <w:u w:val="single"/>
    </w:rPr>
  </w:style>
  <w:style w:type="paragraph" w:styleId="a7">
    <w:name w:val="header"/>
    <w:basedOn w:val="a"/>
    <w:rsid w:val="006B783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B7830"/>
    <w:pPr>
      <w:tabs>
        <w:tab w:val="center" w:pos="4677"/>
        <w:tab w:val="right" w:pos="9355"/>
      </w:tabs>
    </w:pPr>
  </w:style>
  <w:style w:type="paragraph" w:customStyle="1" w:styleId="a9">
    <w:name w:val="Нормальний текст"/>
    <w:basedOn w:val="a"/>
    <w:rsid w:val="00B26B56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11">
    <w:name w:val="Знак Знак1"/>
    <w:basedOn w:val="a"/>
    <w:semiHidden/>
    <w:rsid w:val="00C569B2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lang w:val="en-US" w:eastAsia="zh-CN"/>
    </w:rPr>
  </w:style>
  <w:style w:type="paragraph" w:customStyle="1" w:styleId="110">
    <w:name w:val="Знак1 Знак Знак1 Знак"/>
    <w:basedOn w:val="a"/>
    <w:rsid w:val="00E55199"/>
    <w:rPr>
      <w:rFonts w:ascii="Verdana" w:hAnsi="Verdana"/>
      <w:sz w:val="20"/>
      <w:szCs w:val="20"/>
      <w:lang w:val="en-US" w:eastAsia="en-US"/>
    </w:rPr>
  </w:style>
  <w:style w:type="character" w:customStyle="1" w:styleId="aa">
    <w:name w:val="Немає"/>
    <w:rsid w:val="001D6119"/>
  </w:style>
  <w:style w:type="table" w:customStyle="1" w:styleId="TableNormal">
    <w:name w:val="Table Normal"/>
    <w:rsid w:val="001D6119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№2_"/>
    <w:link w:val="21"/>
    <w:qFormat/>
    <w:rsid w:val="004565BE"/>
    <w:rPr>
      <w:b/>
      <w:bCs/>
      <w:color w:val="333333"/>
      <w:sz w:val="32"/>
      <w:szCs w:val="32"/>
    </w:rPr>
  </w:style>
  <w:style w:type="paragraph" w:customStyle="1" w:styleId="21">
    <w:name w:val="Заголовок №2"/>
    <w:basedOn w:val="a"/>
    <w:link w:val="20"/>
    <w:qFormat/>
    <w:rsid w:val="004565BE"/>
    <w:pPr>
      <w:widowControl w:val="0"/>
      <w:suppressAutoHyphens/>
      <w:spacing w:after="400"/>
      <w:jc w:val="center"/>
      <w:outlineLvl w:val="1"/>
    </w:pPr>
    <w:rPr>
      <w:b/>
      <w:bCs/>
      <w:color w:val="333333"/>
      <w:sz w:val="32"/>
      <w:szCs w:val="32"/>
      <w:lang w:val="ru-RU"/>
    </w:rPr>
  </w:style>
  <w:style w:type="paragraph" w:styleId="ab">
    <w:name w:val="Normal (Web)"/>
    <w:basedOn w:val="a"/>
    <w:uiPriority w:val="99"/>
    <w:unhideWhenUsed/>
    <w:rsid w:val="00EE182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rsid w:val="004A03A1"/>
  </w:style>
  <w:style w:type="paragraph" w:styleId="ac">
    <w:name w:val="Title"/>
    <w:basedOn w:val="a"/>
    <w:link w:val="ad"/>
    <w:uiPriority w:val="10"/>
    <w:qFormat/>
    <w:rsid w:val="001634C5"/>
    <w:pPr>
      <w:ind w:firstLine="709"/>
      <w:jc w:val="center"/>
    </w:pPr>
    <w:rPr>
      <w:sz w:val="28"/>
      <w:szCs w:val="28"/>
      <w:lang w:eastAsia="uk-UA"/>
    </w:rPr>
  </w:style>
  <w:style w:type="character" w:customStyle="1" w:styleId="ad">
    <w:name w:val="Заголовок Знак"/>
    <w:link w:val="ac"/>
    <w:rsid w:val="001634C5"/>
    <w:rPr>
      <w:sz w:val="28"/>
      <w:szCs w:val="28"/>
      <w:lang w:val="uk-UA" w:eastAsia="uk-UA"/>
    </w:rPr>
  </w:style>
  <w:style w:type="character" w:styleId="ae">
    <w:name w:val="annotation reference"/>
    <w:uiPriority w:val="99"/>
    <w:rsid w:val="00B837AF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B837AF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B837AF"/>
    <w:rPr>
      <w:lang w:val="uk-UA"/>
    </w:rPr>
  </w:style>
  <w:style w:type="paragraph" w:styleId="af1">
    <w:name w:val="annotation subject"/>
    <w:basedOn w:val="af"/>
    <w:next w:val="af"/>
    <w:link w:val="af2"/>
    <w:rsid w:val="00B837AF"/>
    <w:rPr>
      <w:b/>
      <w:bCs/>
    </w:rPr>
  </w:style>
  <w:style w:type="character" w:customStyle="1" w:styleId="af2">
    <w:name w:val="Тема примечания Знак"/>
    <w:link w:val="af1"/>
    <w:rsid w:val="00B837AF"/>
    <w:rPr>
      <w:b/>
      <w:bCs/>
      <w:lang w:val="uk-UA"/>
    </w:rPr>
  </w:style>
  <w:style w:type="character" w:customStyle="1" w:styleId="10">
    <w:name w:val="Заголовок 1 Знак"/>
    <w:link w:val="1"/>
    <w:rsid w:val="00614CC3"/>
    <w:rPr>
      <w:rFonts w:eastAsia="Arial Unicode MS"/>
      <w:sz w:val="28"/>
      <w:szCs w:val="24"/>
      <w:lang w:val="uk-UA"/>
    </w:rPr>
  </w:style>
  <w:style w:type="paragraph" w:customStyle="1" w:styleId="Default">
    <w:name w:val="Default"/>
    <w:rsid w:val="00EE5986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F9071C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character" w:customStyle="1" w:styleId="af4">
    <w:name w:val="Абзац списка Знак"/>
    <w:link w:val="af3"/>
    <w:uiPriority w:val="34"/>
    <w:rsid w:val="00F9071C"/>
    <w:rPr>
      <w:position w:val="-1"/>
      <w:sz w:val="24"/>
      <w:szCs w:val="24"/>
      <w:lang w:val="uk-UA"/>
    </w:rPr>
  </w:style>
  <w:style w:type="paragraph" w:styleId="af5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eastAsia="en-US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ek.gov.ua/npas/pro-planuvannia-diialnosti-z-pidhotovky-proektiv-rehuliatornykh-aktiv-na-2025-rik" TargetMode="External"/><Relationship Id="rId13" Type="http://schemas.openxmlformats.org/officeDocument/2006/relationships/hyperlink" Target="https://nkek.gov.ua/npas/567-24-09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kek.gov.ua/npas/429-09-07-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kek.gov.ua/npas/330-20-05-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kek.gov.ua/npas/152-12-03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kek.gov.ua/npas/86-12-02-2025" TargetMode="External"/><Relationship Id="rId14" Type="http://schemas.openxmlformats.org/officeDocument/2006/relationships/hyperlink" Target="https://nkek.gov.ua/npas/631-30-10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44F4-1E13-479A-8039-AFC8FFB8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3131</Words>
  <Characters>17851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NKRZ</Company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12</cp:revision>
  <cp:lastPrinted>2025-09-24T08:32:00Z</cp:lastPrinted>
  <dcterms:created xsi:type="dcterms:W3CDTF">2025-10-30T16:37:00Z</dcterms:created>
  <dcterms:modified xsi:type="dcterms:W3CDTF">2025-10-31T07:49:00Z</dcterms:modified>
</cp:coreProperties>
</file>